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9F041" w14:textId="77777777" w:rsidR="00850A5A" w:rsidRPr="00850A5A" w:rsidRDefault="00850A5A" w:rsidP="00850A5A">
      <w:pPr>
        <w:pStyle w:val="NormalnyWeb"/>
        <w:jc w:val="center"/>
        <w:rPr>
          <w:b/>
          <w:bCs/>
        </w:rPr>
      </w:pPr>
      <w:r w:rsidRPr="00850A5A">
        <w:rPr>
          <w:b/>
          <w:bCs/>
        </w:rPr>
        <w:t>Informacja o przetwarzaniu danych osobowych</w:t>
      </w:r>
    </w:p>
    <w:p w14:paraId="6C62C62D" w14:textId="77777777" w:rsidR="00850A5A" w:rsidRDefault="00850A5A" w:rsidP="00850A5A">
      <w:pPr>
        <w:pStyle w:val="NormalnyWeb"/>
      </w:pPr>
      <w:r>
        <w:t xml:space="preserve">Dane osobowe osób zgłaszających się, jak również inne dane osobowe, które mogą być uzyskane w toku prowadzonego postępowania, przetwarzane są w celu realizacji zadania tj. organizacji ceremonii pogrzebowej Kazimierza </w:t>
      </w:r>
      <w:proofErr w:type="spellStart"/>
      <w:r>
        <w:t>Ganicza</w:t>
      </w:r>
      <w:proofErr w:type="spellEnd"/>
      <w:r>
        <w:t>.</w:t>
      </w:r>
    </w:p>
    <w:p w14:paraId="2459A103" w14:textId="77777777" w:rsidR="00850A5A" w:rsidRDefault="00850A5A" w:rsidP="00850A5A">
      <w:pPr>
        <w:pStyle w:val="NormalnyWeb"/>
      </w:pPr>
      <w:r>
        <w:t>Podstawą prawną przetwarzania danych jest obowiązek prawny ciążący na administratorze (art. 6 ust. 1 lit. c ) oraz przetwarzanie jest niezbędne do wykonania zadania realizowanego w interesie publicznym lub w ramach sprawowania władzy publicznej powierzonej administratorowi (art. 6 ust. 1 lit. e ) Rozporządzenia Parlamentu Europejskiego i Rady (UE) 2016/679 z dnia 27 kwietnia 2016 r. w sprawie ochrony osób fizycznych w związku z przetwarzaniem danych osobowych i w sprawie swobodnego przepływu takich danych oraz uchylenia dyrektywy 95/46/WE) – rozdziałem 6 b ustawy z dnia 18 grudnia 1998 r. o Instytucie Pamięci Narodowej – Komisji Ścigania Zbrodni przeciwko Narodowi Polskiemu.</w:t>
      </w:r>
    </w:p>
    <w:p w14:paraId="1D82C2E3" w14:textId="77777777" w:rsidR="00850A5A" w:rsidRDefault="00850A5A" w:rsidP="00850A5A">
      <w:pPr>
        <w:pStyle w:val="NormalnyWeb"/>
      </w:pPr>
      <w:r>
        <w:t>Administratorem danych osobowych jest Prezes Instytutu Pamięci Narodowej - Komisji Ścigania Zbrodni przeciwko Narodowi Polskiemu, z siedzibą w Warszawie, adres: ul. Janusza Kurtyki 1, 02-676 Warszawa. Administrator danych osobowych zapewnia odpowiednie technologiczne, fizyczne, administracyjne i proceduralne środki ochrony danych, w celu ochrony i zapewnienia poufności, poprawności i dostępności przetwarzanych danych osobowych, jak również ochrony przed nieuprawnionym wykorzystaniem lub nieuprawnionym dostępem do danych osobowych oraz ochrony przed naruszeniem bezpieczeństwa danych osobowych.</w:t>
      </w:r>
    </w:p>
    <w:p w14:paraId="3C7B4D4A" w14:textId="77777777" w:rsidR="00850A5A" w:rsidRDefault="00850A5A" w:rsidP="00850A5A">
      <w:pPr>
        <w:pStyle w:val="NormalnyWeb"/>
      </w:pPr>
      <w:r>
        <w:t>Dane kontaktowe inspektora ochrony danych w IPN-</w:t>
      </w:r>
      <w:proofErr w:type="spellStart"/>
      <w:r>
        <w:t>KŚZpNP</w:t>
      </w:r>
      <w:proofErr w:type="spellEnd"/>
      <w:r>
        <w:t>: inspektorochronydanych@ipn.gov.pl, adres do korespondencji: ul. Janusza Kurtyki 1, 02-676 Warszawa, z dopiskiem: Inspektor Ochrony Danych.</w:t>
      </w:r>
    </w:p>
    <w:p w14:paraId="6150ED04" w14:textId="77777777" w:rsidR="00850A5A" w:rsidRDefault="00850A5A" w:rsidP="00850A5A">
      <w:pPr>
        <w:pStyle w:val="NormalnyWeb"/>
      </w:pPr>
      <w:r>
        <w:t>Odbiorcami danych osobowych mogą być podmioty uprawnione na podstawie przepisów prawa oraz podmioty upoważnione przez Administratora.</w:t>
      </w:r>
    </w:p>
    <w:p w14:paraId="78A1AA2F" w14:textId="77777777" w:rsidR="00850A5A" w:rsidRDefault="00850A5A" w:rsidP="00850A5A">
      <w:pPr>
        <w:pStyle w:val="NormalnyWeb"/>
      </w:pPr>
      <w:r>
        <w:t>Dane osobowe będą przechowywane do momentu zakończenia procedowania ww. postępowania, a następnie zgodnie z terminami określonymi w obowiązującym w IPN-</w:t>
      </w:r>
      <w:proofErr w:type="spellStart"/>
      <w:r>
        <w:t>KŚZpNP</w:t>
      </w:r>
      <w:proofErr w:type="spellEnd"/>
      <w:r>
        <w:t xml:space="preserve"> rzeczowym wykazie akt, określonym na podstawie art. 6 ust. 2 ustawy z dnia 14 lipca 1983 r. o narodowym zasobie archiwalnym i archiwach. Osoby zgłaszające się posiadają prawo dostępu do treści swoich danych oraz prawo ich sprostowania, usunięcia lub ograniczenia przetwarzania, prawo wniesienia sprzeciwu wobec przetwarzania, prawo przenoszenia danych.</w:t>
      </w:r>
    </w:p>
    <w:p w14:paraId="6D0AD751" w14:textId="77777777" w:rsidR="00850A5A" w:rsidRDefault="00850A5A" w:rsidP="00850A5A">
      <w:pPr>
        <w:pStyle w:val="NormalnyWeb"/>
      </w:pPr>
      <w:r>
        <w:t>Podanie danych osobowych jest dobrowolne.</w:t>
      </w:r>
    </w:p>
    <w:p w14:paraId="6F85EB4A" w14:textId="4CA38480" w:rsidR="009A30DE" w:rsidRDefault="00850A5A" w:rsidP="00850A5A">
      <w:pPr>
        <w:pStyle w:val="NormalnyWeb"/>
      </w:pPr>
      <w:r>
        <w:t>Osoby zgłaszające się mają prawo wniesienia skargi do Prezesa Urzędu Ochrony Danych Osobowych gdy uznają, że przetwarzanie ich danych osobowych narusza przepisy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sectPr w:rsidR="009A3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5A"/>
    <w:rsid w:val="00850A5A"/>
    <w:rsid w:val="009A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58F3"/>
  <w15:chartTrackingRefBased/>
  <w15:docId w15:val="{40638774-9E79-4401-A2DD-83F40686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5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Sankiewicz</dc:creator>
  <cp:keywords/>
  <dc:description/>
  <cp:lastModifiedBy>Marta Sankiewicz</cp:lastModifiedBy>
  <cp:revision>1</cp:revision>
  <dcterms:created xsi:type="dcterms:W3CDTF">2025-10-17T11:06:00Z</dcterms:created>
  <dcterms:modified xsi:type="dcterms:W3CDTF">2025-10-17T11:06:00Z</dcterms:modified>
</cp:coreProperties>
</file>