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8708" w14:textId="08F16C47" w:rsidR="0082451E" w:rsidRPr="005A57EF" w:rsidRDefault="0082451E" w:rsidP="005A57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7EF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związku z udziałem </w:t>
      </w:r>
      <w:r w:rsidR="005A57EF">
        <w:rPr>
          <w:rFonts w:ascii="Times New Roman" w:hAnsi="Times New Roman" w:cs="Times New Roman"/>
          <w:b/>
          <w:sz w:val="24"/>
          <w:szCs w:val="24"/>
        </w:rPr>
        <w:br/>
      </w:r>
      <w:r w:rsidRPr="005A57EF">
        <w:rPr>
          <w:rFonts w:ascii="Times New Roman" w:hAnsi="Times New Roman" w:cs="Times New Roman"/>
          <w:b/>
          <w:sz w:val="24"/>
          <w:szCs w:val="24"/>
        </w:rPr>
        <w:t>w</w:t>
      </w:r>
      <w:r w:rsidR="00E32AF3">
        <w:rPr>
          <w:rFonts w:ascii="Times New Roman" w:hAnsi="Times New Roman" w:cs="Times New Roman"/>
          <w:b/>
          <w:sz w:val="24"/>
          <w:szCs w:val="24"/>
        </w:rPr>
        <w:t xml:space="preserve"> Wieczorze Zaduszkowym</w:t>
      </w:r>
      <w:r w:rsidR="0039394D" w:rsidRPr="000D70EE">
        <w:rPr>
          <w:rFonts w:ascii="Times New Roman" w:hAnsi="Times New Roman" w:cs="Times New Roman"/>
          <w:b/>
        </w:rPr>
        <w:t>,</w:t>
      </w:r>
      <w:r w:rsidR="0039394D">
        <w:t xml:space="preserve"> </w:t>
      </w:r>
      <w:r w:rsidRPr="005A57EF">
        <w:rPr>
          <w:rFonts w:ascii="Times New Roman" w:hAnsi="Times New Roman" w:cs="Times New Roman"/>
          <w:b/>
          <w:sz w:val="24"/>
          <w:szCs w:val="24"/>
        </w:rPr>
        <w:t>organizowan</w:t>
      </w:r>
      <w:r w:rsidR="0039394D">
        <w:rPr>
          <w:rFonts w:ascii="Times New Roman" w:hAnsi="Times New Roman" w:cs="Times New Roman"/>
          <w:b/>
          <w:sz w:val="24"/>
          <w:szCs w:val="24"/>
        </w:rPr>
        <w:t>ym</w:t>
      </w:r>
      <w:r w:rsidR="006B1A88" w:rsidRPr="005A57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57EF">
        <w:rPr>
          <w:rFonts w:ascii="Times New Roman" w:hAnsi="Times New Roman" w:cs="Times New Roman"/>
          <w:b/>
          <w:sz w:val="24"/>
          <w:szCs w:val="24"/>
        </w:rPr>
        <w:t>przez Instytut Pamięci Narodowej – Komisję Ścigania Zbrodni przeciwko Narodowi Polskiemu Oddział w Poznaniu</w:t>
      </w:r>
    </w:p>
    <w:p w14:paraId="57600397" w14:textId="77777777" w:rsidR="00E64CBA" w:rsidRPr="005A57EF" w:rsidRDefault="00E64CBA" w:rsidP="005A57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768EDA" w14:textId="52577CEF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>Pani/Pana dane osobowe przetwarzane będą w cel</w:t>
      </w:r>
      <w:r w:rsidR="00E3469C" w:rsidRPr="005A57EF">
        <w:rPr>
          <w:rFonts w:ascii="Times New Roman" w:hAnsi="Times New Roman" w:cs="Times New Roman"/>
          <w:sz w:val="24"/>
          <w:szCs w:val="24"/>
        </w:rPr>
        <w:t>u</w:t>
      </w:r>
      <w:r w:rsidR="00543930" w:rsidRPr="005A57EF">
        <w:rPr>
          <w:rFonts w:ascii="Times New Roman" w:hAnsi="Times New Roman" w:cs="Times New Roman"/>
          <w:sz w:val="24"/>
          <w:szCs w:val="24"/>
        </w:rPr>
        <w:t xml:space="preserve"> </w:t>
      </w:r>
      <w:r w:rsidR="00E3469C" w:rsidRPr="005A57EF">
        <w:rPr>
          <w:rFonts w:ascii="Times New Roman" w:hAnsi="Times New Roman" w:cs="Times New Roman"/>
          <w:sz w:val="24"/>
          <w:szCs w:val="24"/>
        </w:rPr>
        <w:t xml:space="preserve">nawiązania kontaktu e-mail (imię </w:t>
      </w:r>
      <w:r w:rsidR="005A57EF">
        <w:rPr>
          <w:rFonts w:ascii="Times New Roman" w:hAnsi="Times New Roman" w:cs="Times New Roman"/>
          <w:sz w:val="24"/>
          <w:szCs w:val="24"/>
        </w:rPr>
        <w:br/>
      </w:r>
      <w:r w:rsidR="00E3469C" w:rsidRPr="005A57EF">
        <w:rPr>
          <w:rFonts w:ascii="Times New Roman" w:hAnsi="Times New Roman" w:cs="Times New Roman"/>
          <w:sz w:val="24"/>
          <w:szCs w:val="24"/>
        </w:rPr>
        <w:t>i nazwisko, adres e-mail), niezbędne</w:t>
      </w:r>
      <w:r w:rsidR="005212B6" w:rsidRPr="005A57EF">
        <w:rPr>
          <w:rFonts w:ascii="Times New Roman" w:hAnsi="Times New Roman" w:cs="Times New Roman"/>
          <w:sz w:val="24"/>
          <w:szCs w:val="24"/>
        </w:rPr>
        <w:t>go</w:t>
      </w:r>
      <w:r w:rsidR="00E3469C" w:rsidRPr="005A57EF">
        <w:rPr>
          <w:rFonts w:ascii="Times New Roman" w:hAnsi="Times New Roman" w:cs="Times New Roman"/>
          <w:sz w:val="24"/>
          <w:szCs w:val="24"/>
        </w:rPr>
        <w:t xml:space="preserve"> do </w:t>
      </w:r>
      <w:r w:rsidRPr="005A57EF">
        <w:rPr>
          <w:rFonts w:ascii="Times New Roman" w:hAnsi="Times New Roman" w:cs="Times New Roman"/>
          <w:sz w:val="24"/>
          <w:szCs w:val="24"/>
        </w:rPr>
        <w:t xml:space="preserve">realizacji </w:t>
      </w:r>
      <w:r w:rsidR="00E32AF3">
        <w:rPr>
          <w:rFonts w:ascii="Times New Roman" w:hAnsi="Times New Roman" w:cs="Times New Roman"/>
          <w:sz w:val="24"/>
          <w:szCs w:val="24"/>
        </w:rPr>
        <w:t xml:space="preserve">wydarzenia pod nazwą Wieczór Zaduszkowy, </w:t>
      </w:r>
      <w:r w:rsidR="0039394D" w:rsidRPr="000D70EE">
        <w:rPr>
          <w:rFonts w:ascii="Times New Roman" w:hAnsi="Times New Roman" w:cs="Times New Roman"/>
          <w:sz w:val="24"/>
          <w:szCs w:val="24"/>
        </w:rPr>
        <w:t>k</w:t>
      </w:r>
      <w:r w:rsidR="0039394D" w:rsidRPr="0039394D">
        <w:rPr>
          <w:rFonts w:ascii="Times New Roman" w:hAnsi="Times New Roman" w:cs="Times New Roman"/>
          <w:sz w:val="24"/>
          <w:szCs w:val="24"/>
        </w:rPr>
        <w:t>tóry odbędzie się</w:t>
      </w:r>
      <w:r w:rsidR="00E32AF3">
        <w:rPr>
          <w:rFonts w:ascii="Times New Roman" w:hAnsi="Times New Roman" w:cs="Times New Roman"/>
          <w:sz w:val="24"/>
          <w:szCs w:val="24"/>
        </w:rPr>
        <w:t xml:space="preserve"> 6 listopada 2026 r., </w:t>
      </w:r>
      <w:r w:rsidR="006B1A88" w:rsidRPr="005A57EF">
        <w:rPr>
          <w:rFonts w:ascii="Times New Roman" w:hAnsi="Times New Roman" w:cs="Times New Roman"/>
          <w:sz w:val="24"/>
          <w:szCs w:val="24"/>
        </w:rPr>
        <w:t>organizowane</w:t>
      </w:r>
      <w:r w:rsidR="005212B6" w:rsidRPr="005A57EF">
        <w:rPr>
          <w:rFonts w:ascii="Times New Roman" w:hAnsi="Times New Roman" w:cs="Times New Roman"/>
          <w:sz w:val="24"/>
          <w:szCs w:val="24"/>
        </w:rPr>
        <w:t>go</w:t>
      </w:r>
      <w:r w:rsidRPr="005A57EF">
        <w:rPr>
          <w:rFonts w:ascii="Times New Roman" w:hAnsi="Times New Roman" w:cs="Times New Roman"/>
          <w:sz w:val="24"/>
          <w:szCs w:val="24"/>
        </w:rPr>
        <w:t xml:space="preserve"> przez Instytut Pamięci Narodowej – Komisję Ścigania Zbrodni przeciwko Narodo</w:t>
      </w:r>
      <w:r w:rsidR="00543930" w:rsidRPr="005A57EF">
        <w:rPr>
          <w:rFonts w:ascii="Times New Roman" w:hAnsi="Times New Roman" w:cs="Times New Roman"/>
          <w:sz w:val="24"/>
          <w:szCs w:val="24"/>
        </w:rPr>
        <w:t>wi Polskiemu Oddział w Poznaniu.</w:t>
      </w:r>
    </w:p>
    <w:p w14:paraId="7452F03F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D7A3CA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 xml:space="preserve">Podstawą prawną przetwarzania danych jest art. 6 ust. </w:t>
      </w:r>
      <w:r w:rsidR="005212B6" w:rsidRPr="005A57EF">
        <w:rPr>
          <w:rFonts w:ascii="Times New Roman" w:hAnsi="Times New Roman" w:cs="Times New Roman"/>
          <w:sz w:val="24"/>
          <w:szCs w:val="24"/>
        </w:rPr>
        <w:t xml:space="preserve">1 </w:t>
      </w:r>
      <w:r w:rsidR="00E3469C" w:rsidRPr="005A57EF">
        <w:rPr>
          <w:rFonts w:ascii="Times New Roman" w:hAnsi="Times New Roman" w:cs="Times New Roman"/>
          <w:sz w:val="24"/>
          <w:szCs w:val="24"/>
        </w:rPr>
        <w:t xml:space="preserve">lit. e (przetwarzanie jest niezbędne do wykonania zadania realizowanego w interesie publicznym lub w ramach sprawowania władzy publicznej powierzonej administratorowi) </w:t>
      </w:r>
      <w:r w:rsidRPr="005A57EF">
        <w:rPr>
          <w:rFonts w:ascii="Times New Roman" w:hAnsi="Times New Roman" w:cs="Times New Roman"/>
          <w:sz w:val="24"/>
          <w:szCs w:val="24"/>
        </w:rPr>
        <w:t>Rozporządzenia Parlamentu Europejskiego i Rady (UE) 2016/679 z dnia 27 kwietnia 2016 r. w sprawie ochrony osób fizycznych w związku z przetwarzaniem danych osobowych i w sprawie swobodnego przepływu takich danych ora</w:t>
      </w:r>
      <w:r w:rsidR="005212B6" w:rsidRPr="005A57EF">
        <w:rPr>
          <w:rFonts w:ascii="Times New Roman" w:hAnsi="Times New Roman" w:cs="Times New Roman"/>
          <w:sz w:val="24"/>
          <w:szCs w:val="24"/>
        </w:rPr>
        <w:t>z uchylenia dyrektywy 95/46/WE.</w:t>
      </w:r>
    </w:p>
    <w:p w14:paraId="67B33C72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 xml:space="preserve">Administratorem Pani/Pana danych osobowych jest Prezes Instytutu Pamięci Narodowej – Komisji Ścigania Zbrodni przeciwko Narodowi Polskiemu, z siedzibą w Warszawie, adres: </w:t>
      </w:r>
      <w:r w:rsidR="005A57EF">
        <w:rPr>
          <w:rFonts w:ascii="Times New Roman" w:hAnsi="Times New Roman" w:cs="Times New Roman"/>
          <w:sz w:val="24"/>
          <w:szCs w:val="24"/>
        </w:rPr>
        <w:br/>
      </w:r>
      <w:r w:rsidRPr="005A57EF">
        <w:rPr>
          <w:rFonts w:ascii="Times New Roman" w:hAnsi="Times New Roman" w:cs="Times New Roman"/>
          <w:sz w:val="24"/>
          <w:szCs w:val="24"/>
        </w:rPr>
        <w:t>ul. Janusza Kurtyki 1, 02-67</w:t>
      </w:r>
      <w:r w:rsidR="00504049" w:rsidRPr="005A57EF">
        <w:rPr>
          <w:rFonts w:ascii="Times New Roman" w:hAnsi="Times New Roman" w:cs="Times New Roman"/>
          <w:sz w:val="24"/>
          <w:szCs w:val="24"/>
        </w:rPr>
        <w:t>6</w:t>
      </w:r>
      <w:r w:rsidRPr="005A57EF">
        <w:rPr>
          <w:rFonts w:ascii="Times New Roman" w:hAnsi="Times New Roman" w:cs="Times New Roman"/>
          <w:sz w:val="24"/>
          <w:szCs w:val="24"/>
        </w:rPr>
        <w:t xml:space="preserve"> Warszawa. Administrator danych osobowych zapewnia odpowiednie technologiczne, fizyczne, administracyjne i proceduralne środki ochrony danych, w celu ochrony i zapewnienia poufności, poprawności i dostępności przetwarzanych danych osobowych, jak również ochrony przed nieuprawnionym wykorzystaniem lub nieuprawnionym dostępem do danych osobowych oraz ochrony przed naruszeniem b</w:t>
      </w:r>
      <w:r w:rsidR="00543930" w:rsidRPr="005A57EF">
        <w:rPr>
          <w:rFonts w:ascii="Times New Roman" w:hAnsi="Times New Roman" w:cs="Times New Roman"/>
          <w:sz w:val="24"/>
          <w:szCs w:val="24"/>
        </w:rPr>
        <w:t>ezpieczeństwa danych osobowych.</w:t>
      </w:r>
    </w:p>
    <w:p w14:paraId="6222C6DD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340A3D" w14:textId="77777777" w:rsid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>Dane kontaktowe inspekto</w:t>
      </w:r>
      <w:r w:rsidR="005A57EF">
        <w:rPr>
          <w:rFonts w:ascii="Times New Roman" w:hAnsi="Times New Roman" w:cs="Times New Roman"/>
          <w:sz w:val="24"/>
          <w:szCs w:val="24"/>
        </w:rPr>
        <w:t>ra ochrony danych w IPN-KŚZpNP:</w:t>
      </w:r>
    </w:p>
    <w:p w14:paraId="4679ACF6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>inspektorochronydanych@ipn.gov.pl, adres do korespondencji: ul. Janusza Kurtyki 1, 02-67</w:t>
      </w:r>
      <w:r w:rsidR="00504049" w:rsidRPr="005A57EF">
        <w:rPr>
          <w:rFonts w:ascii="Times New Roman" w:hAnsi="Times New Roman" w:cs="Times New Roman"/>
          <w:sz w:val="24"/>
          <w:szCs w:val="24"/>
        </w:rPr>
        <w:t>6</w:t>
      </w:r>
      <w:r w:rsidRPr="005A57EF">
        <w:rPr>
          <w:rFonts w:ascii="Times New Roman" w:hAnsi="Times New Roman" w:cs="Times New Roman"/>
          <w:sz w:val="24"/>
          <w:szCs w:val="24"/>
        </w:rPr>
        <w:t xml:space="preserve"> Warszawa, z dopis</w:t>
      </w:r>
      <w:r w:rsidR="00543930" w:rsidRPr="005A57EF">
        <w:rPr>
          <w:rFonts w:ascii="Times New Roman" w:hAnsi="Times New Roman" w:cs="Times New Roman"/>
          <w:sz w:val="24"/>
          <w:szCs w:val="24"/>
        </w:rPr>
        <w:t>kiem: Inspektor Ochrony Danych.</w:t>
      </w:r>
    </w:p>
    <w:p w14:paraId="44ED3B4C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08BBF5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 xml:space="preserve">Odbiorcami Pani/Pana danych osobowych mogą być podmioty upoważnione przez Administratora danych oraz podmioty, które mają prawo do wglądu na </w:t>
      </w:r>
      <w:r w:rsidR="00543930" w:rsidRPr="005A57EF">
        <w:rPr>
          <w:rFonts w:ascii="Times New Roman" w:hAnsi="Times New Roman" w:cs="Times New Roman"/>
          <w:sz w:val="24"/>
          <w:szCs w:val="24"/>
        </w:rPr>
        <w:t>mocy odrębnych przepisów prawa.</w:t>
      </w:r>
    </w:p>
    <w:p w14:paraId="561F8EAD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B17989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 xml:space="preserve">Pani/Pana dane osobowe będą przetwarzane do czasu zakończenia organizowanego wydarzenia oraz zakończenia publikacji relacji z wydarzenia na stronach internetowych organizatora </w:t>
      </w:r>
      <w:r w:rsidR="005A57EF">
        <w:rPr>
          <w:rFonts w:ascii="Times New Roman" w:hAnsi="Times New Roman" w:cs="Times New Roman"/>
          <w:sz w:val="24"/>
          <w:szCs w:val="24"/>
        </w:rPr>
        <w:br/>
      </w:r>
      <w:r w:rsidRPr="005A57EF">
        <w:rPr>
          <w:rFonts w:ascii="Times New Roman" w:hAnsi="Times New Roman" w:cs="Times New Roman"/>
          <w:sz w:val="24"/>
          <w:szCs w:val="24"/>
        </w:rPr>
        <w:t xml:space="preserve">i oficjalnych profilach w mediach społecznościowych organizatora oraz w publikacjach </w:t>
      </w:r>
      <w:r w:rsidR="005A57EF">
        <w:rPr>
          <w:rFonts w:ascii="Times New Roman" w:hAnsi="Times New Roman" w:cs="Times New Roman"/>
          <w:sz w:val="24"/>
          <w:szCs w:val="24"/>
        </w:rPr>
        <w:br/>
      </w:r>
      <w:r w:rsidRPr="005A57EF">
        <w:rPr>
          <w:rFonts w:ascii="Times New Roman" w:hAnsi="Times New Roman" w:cs="Times New Roman"/>
          <w:sz w:val="24"/>
          <w:szCs w:val="24"/>
        </w:rPr>
        <w:t>i materiałach multimedialnych Instytutu, a następnie przechowywane zgodnie z terminami określonymi w obowiązującym w Instytucie Rzeczowym Wykazie Akt, wydanym na podstawie art. 6 ust. 2 ustawy z dnia 14 lipca 1983 r. o narodowym z</w:t>
      </w:r>
      <w:r w:rsidR="00543930" w:rsidRPr="005A57EF">
        <w:rPr>
          <w:rFonts w:ascii="Times New Roman" w:hAnsi="Times New Roman" w:cs="Times New Roman"/>
          <w:sz w:val="24"/>
          <w:szCs w:val="24"/>
        </w:rPr>
        <w:t>asobie archiwalnym i archiwach.</w:t>
      </w:r>
    </w:p>
    <w:p w14:paraId="1A904BD2" w14:textId="77777777" w:rsidR="0082451E" w:rsidRPr="005A57EF" w:rsidRDefault="0082451E" w:rsidP="005A57EF">
      <w:pPr>
        <w:jc w:val="both"/>
        <w:rPr>
          <w:rFonts w:ascii="Times New Roman" w:hAnsi="Times New Roman" w:cs="Times New Roman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lastRenderedPageBreak/>
        <w:t>Posiada Pani/Pan prawo dostępu do treści danych osobowych oraz prawo ich sprostowania, usunięcia lub ograniczenia przetwarzania, prawo wniesienia sprzeciwu wobec przetwarza</w:t>
      </w:r>
      <w:r w:rsidR="00543930" w:rsidRPr="005A57EF">
        <w:rPr>
          <w:rFonts w:ascii="Times New Roman" w:hAnsi="Times New Roman" w:cs="Times New Roman"/>
          <w:sz w:val="24"/>
          <w:szCs w:val="24"/>
        </w:rPr>
        <w:t>nia, prawo przenoszenia danych.</w:t>
      </w:r>
    </w:p>
    <w:p w14:paraId="2CB982F8" w14:textId="77777777" w:rsidR="00E3469C" w:rsidRPr="004C7800" w:rsidRDefault="0082451E" w:rsidP="005A57EF">
      <w:pPr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5A57EF">
        <w:rPr>
          <w:rFonts w:ascii="Times New Roman" w:hAnsi="Times New Roman" w:cs="Times New Roman"/>
          <w:sz w:val="24"/>
          <w:szCs w:val="24"/>
        </w:rPr>
        <w:t xml:space="preserve">Ma Pani/Pan prawo wniesienia skargi do Prezesa Urzędu Ochrony Danych Osobowych, gdy uzna Pani/Pan, iż przetwarzanie danych osobowych narusza przepisy RODO. </w:t>
      </w:r>
    </w:p>
    <w:sectPr w:rsidR="00E3469C" w:rsidRPr="004C7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85331"/>
    <w:multiLevelType w:val="hybridMultilevel"/>
    <w:tmpl w:val="6FCEA768"/>
    <w:lvl w:ilvl="0" w:tplc="DBB89A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511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51E"/>
    <w:rsid w:val="000D70EE"/>
    <w:rsid w:val="00227204"/>
    <w:rsid w:val="0024005B"/>
    <w:rsid w:val="0039394D"/>
    <w:rsid w:val="003C7975"/>
    <w:rsid w:val="003E5749"/>
    <w:rsid w:val="004C655C"/>
    <w:rsid w:val="004C7800"/>
    <w:rsid w:val="00504049"/>
    <w:rsid w:val="005212B6"/>
    <w:rsid w:val="00543930"/>
    <w:rsid w:val="005A57EF"/>
    <w:rsid w:val="006B1A88"/>
    <w:rsid w:val="006B7828"/>
    <w:rsid w:val="00717617"/>
    <w:rsid w:val="007255ED"/>
    <w:rsid w:val="007C263F"/>
    <w:rsid w:val="0082451E"/>
    <w:rsid w:val="008B425A"/>
    <w:rsid w:val="00974E61"/>
    <w:rsid w:val="00A22C37"/>
    <w:rsid w:val="00AC0161"/>
    <w:rsid w:val="00AF3F3A"/>
    <w:rsid w:val="00CE494F"/>
    <w:rsid w:val="00D66788"/>
    <w:rsid w:val="00E252FB"/>
    <w:rsid w:val="00E32AF3"/>
    <w:rsid w:val="00E3469C"/>
    <w:rsid w:val="00E443E4"/>
    <w:rsid w:val="00E52DD8"/>
    <w:rsid w:val="00E64CBA"/>
    <w:rsid w:val="00ED1568"/>
    <w:rsid w:val="00EF1A67"/>
    <w:rsid w:val="00FA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A2EB"/>
  <w15:chartTrackingRefBased/>
  <w15:docId w15:val="{ADB03FCB-6502-4450-A429-48F5EC21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4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Sobócki</dc:creator>
  <cp:keywords/>
  <dc:description/>
  <cp:lastModifiedBy>Agnieszka Kubiak</cp:lastModifiedBy>
  <cp:revision>2</cp:revision>
  <dcterms:created xsi:type="dcterms:W3CDTF">2026-10-19T13:06:00Z</dcterms:created>
  <dcterms:modified xsi:type="dcterms:W3CDTF">2026-10-19T13:06:00Z</dcterms:modified>
</cp:coreProperties>
</file>