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4A3" w:rsidRPr="00F847AC" w:rsidRDefault="00D914A3" w:rsidP="0076155B">
      <w:pPr>
        <w:spacing w:line="276" w:lineRule="auto"/>
        <w:jc w:val="center"/>
        <w:rPr>
          <w:rFonts w:ascii="Memoria" w:hAnsi="Memoria"/>
          <w:b/>
          <w:sz w:val="24"/>
          <w:szCs w:val="20"/>
        </w:rPr>
      </w:pPr>
      <w:bookmarkStart w:id="0" w:name="_GoBack"/>
      <w:bookmarkEnd w:id="0"/>
      <w:r w:rsidRPr="00F847AC">
        <w:rPr>
          <w:rFonts w:ascii="Memoria" w:hAnsi="Memoria"/>
          <w:b/>
          <w:sz w:val="24"/>
          <w:szCs w:val="20"/>
        </w:rPr>
        <w:t>REGULAMIN KONKURSU PLASTYCZNEGO</w:t>
      </w:r>
    </w:p>
    <w:p w:rsidR="00D914A3" w:rsidRPr="00D914A3" w:rsidRDefault="00D914A3" w:rsidP="0076155B">
      <w:pPr>
        <w:spacing w:line="276" w:lineRule="auto"/>
        <w:jc w:val="center"/>
        <w:rPr>
          <w:rFonts w:ascii="Memoria" w:hAnsi="Memoria"/>
          <w:b/>
          <w:sz w:val="20"/>
          <w:szCs w:val="20"/>
        </w:rPr>
      </w:pPr>
    </w:p>
    <w:p w:rsidR="00D914A3" w:rsidRPr="00D914A3" w:rsidRDefault="00D914A3" w:rsidP="0076155B">
      <w:pPr>
        <w:spacing w:line="276" w:lineRule="auto"/>
        <w:jc w:val="center"/>
        <w:rPr>
          <w:rFonts w:ascii="Memoria" w:hAnsi="Memoria"/>
          <w:b/>
          <w:sz w:val="20"/>
          <w:szCs w:val="20"/>
        </w:rPr>
      </w:pPr>
      <w:r w:rsidRPr="00D914A3">
        <w:rPr>
          <w:rFonts w:ascii="Memoria" w:hAnsi="Memoria"/>
          <w:b/>
          <w:sz w:val="20"/>
          <w:szCs w:val="20"/>
        </w:rPr>
        <w:t>POSTANOWIENIA OGÓLNE</w:t>
      </w:r>
    </w:p>
    <w:p w:rsidR="00D914A3" w:rsidRPr="00D914A3" w:rsidRDefault="00D914A3" w:rsidP="0076155B">
      <w:pPr>
        <w:spacing w:line="276" w:lineRule="auto"/>
        <w:jc w:val="center"/>
        <w:rPr>
          <w:rFonts w:ascii="Memoria" w:hAnsi="Memoria"/>
          <w:sz w:val="20"/>
          <w:szCs w:val="20"/>
        </w:rPr>
      </w:pPr>
      <w:r w:rsidRPr="00D914A3">
        <w:rPr>
          <w:rFonts w:ascii="Memoria" w:hAnsi="Memoria"/>
          <w:sz w:val="20"/>
          <w:szCs w:val="20"/>
        </w:rPr>
        <w:t>§1.</w:t>
      </w:r>
    </w:p>
    <w:p w:rsidR="00D914A3" w:rsidRPr="00D914A3" w:rsidRDefault="00D914A3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  <w:r w:rsidRPr="00D914A3">
        <w:rPr>
          <w:rFonts w:ascii="Memoria" w:hAnsi="Memoria"/>
          <w:sz w:val="20"/>
          <w:szCs w:val="20"/>
        </w:rPr>
        <w:t>Organizatorem konkursu jest Instytut Pamięci Narodowej – Komisja Ścigania Zbrodni przeciwko Naro</w:t>
      </w:r>
      <w:r w:rsidR="00A80BE6">
        <w:rPr>
          <w:rFonts w:ascii="Memoria" w:hAnsi="Memoria"/>
          <w:sz w:val="20"/>
          <w:szCs w:val="20"/>
        </w:rPr>
        <w:t xml:space="preserve">dowi Polskiemu. Koordynatorem </w:t>
      </w:r>
      <w:r w:rsidRPr="00D914A3">
        <w:rPr>
          <w:rFonts w:ascii="Memoria" w:hAnsi="Memoria"/>
          <w:sz w:val="20"/>
          <w:szCs w:val="20"/>
        </w:rPr>
        <w:t>Oddziałowe Biuro Edukacji Narodowej IPN Oddział w Poznaniu.</w:t>
      </w:r>
    </w:p>
    <w:p w:rsidR="00D914A3" w:rsidRPr="00D914A3" w:rsidRDefault="00D914A3" w:rsidP="0076155B">
      <w:pPr>
        <w:spacing w:line="276" w:lineRule="auto"/>
        <w:jc w:val="center"/>
        <w:rPr>
          <w:rFonts w:ascii="Memoria" w:hAnsi="Memoria"/>
          <w:sz w:val="20"/>
          <w:szCs w:val="20"/>
        </w:rPr>
      </w:pPr>
      <w:r w:rsidRPr="00D914A3">
        <w:rPr>
          <w:rFonts w:ascii="Memoria" w:hAnsi="Memoria"/>
          <w:sz w:val="20"/>
          <w:szCs w:val="20"/>
        </w:rPr>
        <w:t>§2.</w:t>
      </w:r>
    </w:p>
    <w:p w:rsidR="00D914A3" w:rsidRDefault="00D914A3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  <w:r w:rsidRPr="00D914A3">
        <w:rPr>
          <w:rFonts w:ascii="Memoria" w:hAnsi="Memoria"/>
          <w:sz w:val="20"/>
          <w:szCs w:val="20"/>
        </w:rPr>
        <w:t xml:space="preserve">Celem organizowanego konkursu regionalnego </w:t>
      </w:r>
      <w:r>
        <w:rPr>
          <w:rFonts w:ascii="Memoria" w:hAnsi="Memoria"/>
          <w:sz w:val="20"/>
          <w:szCs w:val="20"/>
        </w:rPr>
        <w:t>jest zapoznanie uczniów z historią Polski oraz świata w wieku XX przy wykorzystaniu materiałów edukacyjnych przygotowanych w ramach cyklu „Co by było, gdyby zwierzęta mówiły?”</w:t>
      </w:r>
      <w:r w:rsidR="00C40A2E">
        <w:rPr>
          <w:rFonts w:ascii="Memoria" w:hAnsi="Memoria"/>
          <w:sz w:val="20"/>
          <w:szCs w:val="20"/>
        </w:rPr>
        <w:t xml:space="preserve"> </w:t>
      </w:r>
      <w:r>
        <w:rPr>
          <w:rFonts w:ascii="Memoria" w:hAnsi="Memoria"/>
          <w:sz w:val="20"/>
          <w:szCs w:val="20"/>
        </w:rPr>
        <w:t>stworzonego przez Instytut Pamięci Narodowej. Uczestnicy przez pryzmat losów zwierzęcych bohaterów zdobywają i utrwalają swoją wiedzę z zakresu ważnych wydarzeń w dziejach państwa, a także losów jego obywateli.</w:t>
      </w:r>
    </w:p>
    <w:p w:rsidR="00D914A3" w:rsidRPr="00D914A3" w:rsidRDefault="00D914A3" w:rsidP="0076155B">
      <w:pPr>
        <w:spacing w:line="276" w:lineRule="auto"/>
        <w:jc w:val="center"/>
        <w:rPr>
          <w:rFonts w:ascii="Memoria" w:hAnsi="Memoria"/>
          <w:sz w:val="20"/>
          <w:szCs w:val="20"/>
        </w:rPr>
      </w:pPr>
    </w:p>
    <w:p w:rsidR="00D914A3" w:rsidRPr="00D914A3" w:rsidRDefault="00D914A3" w:rsidP="0076155B">
      <w:pPr>
        <w:spacing w:line="276" w:lineRule="auto"/>
        <w:jc w:val="center"/>
        <w:rPr>
          <w:rFonts w:ascii="Memoria" w:hAnsi="Memoria"/>
          <w:b/>
          <w:sz w:val="20"/>
          <w:szCs w:val="20"/>
        </w:rPr>
      </w:pPr>
      <w:r w:rsidRPr="00D914A3">
        <w:rPr>
          <w:rFonts w:ascii="Memoria" w:hAnsi="Memoria"/>
          <w:b/>
          <w:sz w:val="20"/>
          <w:szCs w:val="20"/>
        </w:rPr>
        <w:t>PRZEBIEG KONKURSU</w:t>
      </w:r>
    </w:p>
    <w:p w:rsidR="00D914A3" w:rsidRDefault="00D914A3" w:rsidP="0076155B">
      <w:pPr>
        <w:spacing w:line="276" w:lineRule="auto"/>
        <w:jc w:val="center"/>
        <w:rPr>
          <w:rFonts w:ascii="Memoria" w:hAnsi="Memoria"/>
          <w:sz w:val="20"/>
          <w:szCs w:val="20"/>
        </w:rPr>
      </w:pPr>
      <w:r w:rsidRPr="00D914A3">
        <w:rPr>
          <w:rFonts w:ascii="Memoria" w:hAnsi="Memoria"/>
          <w:sz w:val="20"/>
          <w:szCs w:val="20"/>
        </w:rPr>
        <w:t>§3.</w:t>
      </w:r>
    </w:p>
    <w:p w:rsidR="00D914A3" w:rsidRDefault="00130BBB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1.</w:t>
      </w:r>
      <w:r w:rsidR="00C40A2E">
        <w:rPr>
          <w:rFonts w:ascii="Memoria" w:hAnsi="Memoria"/>
          <w:sz w:val="20"/>
          <w:szCs w:val="20"/>
        </w:rPr>
        <w:t xml:space="preserve"> </w:t>
      </w:r>
      <w:r w:rsidR="00D914A3">
        <w:rPr>
          <w:rFonts w:ascii="Memoria" w:hAnsi="Memoria"/>
          <w:sz w:val="20"/>
          <w:szCs w:val="20"/>
        </w:rPr>
        <w:t>Zadaniem ucznia, który chce wziąć udział w Konkursie jest zapoznanie się z historią jednego ze zwierzęcych bohaterów, przedstawionych w cyklu „Co by było,</w:t>
      </w:r>
      <w:r w:rsidR="00C40A2E">
        <w:rPr>
          <w:rFonts w:ascii="Memoria" w:hAnsi="Memoria"/>
          <w:sz w:val="20"/>
          <w:szCs w:val="20"/>
        </w:rPr>
        <w:t xml:space="preserve"> </w:t>
      </w:r>
      <w:r w:rsidR="00D914A3">
        <w:rPr>
          <w:rFonts w:ascii="Memoria" w:hAnsi="Memoria"/>
          <w:sz w:val="20"/>
          <w:szCs w:val="20"/>
        </w:rPr>
        <w:t>gdyby zwierzęta mówiły?”. Zrobić to może zarówno podczas zajęć prowadzonych przez Oddziałowe Biuro Edukacji Narodowej IPN w Poznaniu (koordynator</w:t>
      </w:r>
      <w:r w:rsidR="00976478">
        <w:rPr>
          <w:rFonts w:ascii="Memoria" w:hAnsi="Memoria"/>
          <w:sz w:val="20"/>
          <w:szCs w:val="20"/>
        </w:rPr>
        <w:t>ka</w:t>
      </w:r>
      <w:r w:rsidR="00D914A3">
        <w:rPr>
          <w:rFonts w:ascii="Memoria" w:hAnsi="Memoria"/>
          <w:sz w:val="20"/>
          <w:szCs w:val="20"/>
        </w:rPr>
        <w:t xml:space="preserve">: julia.kilanowska@ipn.gov.pl), jak i samodzielnie z wykorzystaniem zamieszczonych poniżej materiałów oraz </w:t>
      </w:r>
      <w:r w:rsidR="003C4E4D">
        <w:rPr>
          <w:rFonts w:ascii="Memoria" w:hAnsi="Memoria"/>
          <w:sz w:val="20"/>
          <w:szCs w:val="20"/>
        </w:rPr>
        <w:t>innych</w:t>
      </w:r>
      <w:r w:rsidR="004B510A">
        <w:rPr>
          <w:rFonts w:ascii="Memoria" w:hAnsi="Memoria"/>
          <w:sz w:val="20"/>
          <w:szCs w:val="20"/>
        </w:rPr>
        <w:t xml:space="preserve"> źródeł</w:t>
      </w:r>
      <w:r w:rsidR="003C4E4D">
        <w:rPr>
          <w:rFonts w:ascii="Memoria" w:hAnsi="Memoria"/>
          <w:sz w:val="20"/>
          <w:szCs w:val="20"/>
        </w:rPr>
        <w:t xml:space="preserve"> takich jak książki, filmy, strony internetowe itd.</w:t>
      </w:r>
    </w:p>
    <w:p w:rsidR="003C4E4D" w:rsidRDefault="003C4E4D" w:rsidP="00E62228">
      <w:pPr>
        <w:spacing w:line="276" w:lineRule="auto"/>
        <w:rPr>
          <w:rFonts w:ascii="Memoria" w:hAnsi="Memoria"/>
          <w:b/>
          <w:sz w:val="20"/>
          <w:szCs w:val="20"/>
        </w:rPr>
      </w:pPr>
      <w:r>
        <w:rPr>
          <w:rFonts w:ascii="Memoria" w:hAnsi="Memoria"/>
          <w:b/>
          <w:sz w:val="20"/>
          <w:szCs w:val="20"/>
        </w:rPr>
        <w:t>Bohaterowie cyklu „Co by było, gdyby zwierzęta mówiły?” i materiały prezentujące ich historie:</w:t>
      </w:r>
    </w:p>
    <w:p w:rsidR="003C4E4D" w:rsidRPr="00022AF8" w:rsidRDefault="00151777" w:rsidP="00E62228">
      <w:pPr>
        <w:spacing w:line="276" w:lineRule="auto"/>
        <w:rPr>
          <w:rFonts w:ascii="Memoria" w:hAnsi="Memoria"/>
          <w:b/>
          <w:sz w:val="20"/>
          <w:szCs w:val="20"/>
        </w:rPr>
      </w:pPr>
      <w:r w:rsidRPr="00022AF8">
        <w:rPr>
          <w:rFonts w:ascii="Memoria" w:hAnsi="Memoria"/>
          <w:b/>
          <w:sz w:val="20"/>
          <w:szCs w:val="20"/>
        </w:rPr>
        <w:t>Miś Wojtek</w:t>
      </w:r>
    </w:p>
    <w:p w:rsidR="003C4E4D" w:rsidRDefault="003C4E4D" w:rsidP="00E62228">
      <w:pPr>
        <w:spacing w:line="276" w:lineRule="auto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film animowany (platforma Youtube):</w:t>
      </w:r>
      <w:r w:rsidR="008B3469">
        <w:rPr>
          <w:rFonts w:ascii="Memoria" w:hAnsi="Memoria"/>
          <w:sz w:val="20"/>
          <w:szCs w:val="20"/>
        </w:rPr>
        <w:t xml:space="preserve"> </w:t>
      </w:r>
      <w:r w:rsidR="008B3469" w:rsidRPr="008B3469">
        <w:rPr>
          <w:rFonts w:ascii="Memoria" w:hAnsi="Memoria"/>
          <w:sz w:val="20"/>
          <w:szCs w:val="20"/>
        </w:rPr>
        <w:t>https://www.youtube.com/watch?v=xT_gG_-xBdI</w:t>
      </w:r>
    </w:p>
    <w:p w:rsidR="003C4E4D" w:rsidRDefault="008B3469" w:rsidP="00E62228">
      <w:pPr>
        <w:spacing w:line="276" w:lineRule="auto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karta pracy </w:t>
      </w:r>
      <w:r w:rsidR="003C4E4D">
        <w:rPr>
          <w:rFonts w:ascii="Memoria" w:hAnsi="Memoria"/>
          <w:sz w:val="20"/>
          <w:szCs w:val="20"/>
        </w:rPr>
        <w:t xml:space="preserve">do filmu </w:t>
      </w:r>
      <w:r w:rsidR="003C4E4D" w:rsidRPr="003C4E4D">
        <w:rPr>
          <w:rFonts w:ascii="Memoria" w:hAnsi="Memoria"/>
          <w:sz w:val="20"/>
          <w:szCs w:val="20"/>
        </w:rPr>
        <w:t>(pdf do pobrania)</w:t>
      </w:r>
      <w:r w:rsidR="003C4E4D">
        <w:rPr>
          <w:rFonts w:ascii="Memoria" w:hAnsi="Memoria"/>
          <w:sz w:val="20"/>
          <w:szCs w:val="20"/>
        </w:rPr>
        <w:t>:</w:t>
      </w:r>
      <w:r>
        <w:rPr>
          <w:rFonts w:ascii="Memoria" w:hAnsi="Memoria"/>
          <w:sz w:val="20"/>
          <w:szCs w:val="20"/>
        </w:rPr>
        <w:t xml:space="preserve"> </w:t>
      </w:r>
      <w:r w:rsidRPr="008B3469">
        <w:rPr>
          <w:rFonts w:ascii="Memoria" w:hAnsi="Memoria"/>
          <w:sz w:val="20"/>
          <w:szCs w:val="20"/>
        </w:rPr>
        <w:t>https://ipn.gov.pl/pl/historia-z-ipn/94719,Film-animowany-o-misiu-Wojtku.html</w:t>
      </w:r>
    </w:p>
    <w:p w:rsidR="003C4E4D" w:rsidRPr="00022AF8" w:rsidRDefault="00151777" w:rsidP="00E62228">
      <w:pPr>
        <w:spacing w:line="276" w:lineRule="auto"/>
        <w:rPr>
          <w:rFonts w:ascii="Memoria" w:hAnsi="Memoria"/>
          <w:b/>
          <w:sz w:val="20"/>
          <w:szCs w:val="20"/>
        </w:rPr>
      </w:pPr>
      <w:r w:rsidRPr="00022AF8">
        <w:rPr>
          <w:rFonts w:ascii="Memoria" w:hAnsi="Memoria"/>
          <w:b/>
          <w:sz w:val="20"/>
          <w:szCs w:val="20"/>
        </w:rPr>
        <w:t>Baśka Murmańska</w:t>
      </w:r>
    </w:p>
    <w:p w:rsidR="003C4E4D" w:rsidRPr="003C4E4D" w:rsidRDefault="003C4E4D" w:rsidP="00E62228">
      <w:pPr>
        <w:spacing w:line="276" w:lineRule="auto"/>
        <w:rPr>
          <w:rFonts w:ascii="Memoria" w:hAnsi="Memoria"/>
          <w:sz w:val="20"/>
          <w:szCs w:val="20"/>
        </w:rPr>
      </w:pPr>
      <w:r w:rsidRPr="003C4E4D">
        <w:rPr>
          <w:rFonts w:ascii="Memoria" w:hAnsi="Memoria"/>
          <w:sz w:val="20"/>
          <w:szCs w:val="20"/>
        </w:rPr>
        <w:t>film animowany (platforma Youtube):</w:t>
      </w:r>
      <w:r w:rsidR="008B3469">
        <w:rPr>
          <w:rFonts w:ascii="Memoria" w:hAnsi="Memoria"/>
          <w:sz w:val="20"/>
          <w:szCs w:val="20"/>
        </w:rPr>
        <w:t xml:space="preserve"> </w:t>
      </w:r>
      <w:r w:rsidR="008B3469" w:rsidRPr="008B3469">
        <w:rPr>
          <w:rFonts w:ascii="Memoria" w:hAnsi="Memoria"/>
          <w:sz w:val="20"/>
          <w:szCs w:val="20"/>
        </w:rPr>
        <w:t>https://www.youtube.com/watch?v=zpTVZHEaCeo</w:t>
      </w:r>
    </w:p>
    <w:p w:rsidR="003C4E4D" w:rsidRPr="003C4E4D" w:rsidRDefault="008B3469" w:rsidP="00E62228">
      <w:pPr>
        <w:spacing w:line="276" w:lineRule="auto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karta pracy do filmu</w:t>
      </w:r>
      <w:r w:rsidR="003C4E4D">
        <w:rPr>
          <w:rFonts w:ascii="Memoria" w:hAnsi="Memoria"/>
          <w:sz w:val="20"/>
          <w:szCs w:val="20"/>
        </w:rPr>
        <w:t xml:space="preserve"> </w:t>
      </w:r>
      <w:r w:rsidR="003C4E4D" w:rsidRPr="003C4E4D">
        <w:rPr>
          <w:rFonts w:ascii="Memoria" w:hAnsi="Memoria"/>
          <w:sz w:val="20"/>
          <w:szCs w:val="20"/>
        </w:rPr>
        <w:t>(pdf do pobrania):</w:t>
      </w:r>
      <w:r>
        <w:rPr>
          <w:rFonts w:ascii="Memoria" w:hAnsi="Memoria"/>
          <w:sz w:val="20"/>
          <w:szCs w:val="20"/>
        </w:rPr>
        <w:t xml:space="preserve"> </w:t>
      </w:r>
      <w:r w:rsidRPr="008B3469">
        <w:rPr>
          <w:rFonts w:ascii="Memoria" w:hAnsi="Memoria"/>
          <w:sz w:val="20"/>
          <w:szCs w:val="20"/>
        </w:rPr>
        <w:t>https://edukacja.ipn.gov.pl/edu/multimedia-1/filmy/91842,Basia-Murmanska.html</w:t>
      </w:r>
    </w:p>
    <w:p w:rsidR="003C4E4D" w:rsidRPr="00022AF8" w:rsidRDefault="00151777" w:rsidP="00E62228">
      <w:pPr>
        <w:spacing w:line="276" w:lineRule="auto"/>
        <w:rPr>
          <w:rFonts w:ascii="Memoria" w:hAnsi="Memoria"/>
          <w:b/>
          <w:sz w:val="20"/>
          <w:szCs w:val="20"/>
        </w:rPr>
      </w:pPr>
      <w:r w:rsidRPr="00022AF8">
        <w:rPr>
          <w:rFonts w:ascii="Memoria" w:hAnsi="Memoria"/>
          <w:b/>
          <w:sz w:val="20"/>
          <w:szCs w:val="20"/>
        </w:rPr>
        <w:lastRenderedPageBreak/>
        <w:t>Kasztanka</w:t>
      </w:r>
    </w:p>
    <w:p w:rsidR="003C4E4D" w:rsidRPr="003C4E4D" w:rsidRDefault="003C4E4D" w:rsidP="00E62228">
      <w:pPr>
        <w:spacing w:line="276" w:lineRule="auto"/>
        <w:rPr>
          <w:rFonts w:ascii="Memoria" w:hAnsi="Memoria"/>
          <w:sz w:val="20"/>
          <w:szCs w:val="20"/>
        </w:rPr>
      </w:pPr>
      <w:r w:rsidRPr="003C4E4D">
        <w:rPr>
          <w:rFonts w:ascii="Memoria" w:hAnsi="Memoria"/>
          <w:sz w:val="20"/>
          <w:szCs w:val="20"/>
        </w:rPr>
        <w:t>film animowany (platforma Youtube):</w:t>
      </w:r>
      <w:r w:rsidR="008B3469">
        <w:rPr>
          <w:rFonts w:ascii="Memoria" w:hAnsi="Memoria"/>
          <w:sz w:val="20"/>
          <w:szCs w:val="20"/>
        </w:rPr>
        <w:t xml:space="preserve"> </w:t>
      </w:r>
      <w:r w:rsidR="008B3469" w:rsidRPr="008B3469">
        <w:rPr>
          <w:rFonts w:ascii="Memoria" w:hAnsi="Memoria"/>
          <w:sz w:val="20"/>
          <w:szCs w:val="20"/>
        </w:rPr>
        <w:t>https://www.youtube.com/watch?v=2SyKPPQdM8A</w:t>
      </w:r>
    </w:p>
    <w:p w:rsidR="003C4E4D" w:rsidRPr="003C4E4D" w:rsidRDefault="008B3469" w:rsidP="00E62228">
      <w:pPr>
        <w:spacing w:line="276" w:lineRule="auto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karta pracy </w:t>
      </w:r>
      <w:r w:rsidR="003C4E4D" w:rsidRPr="003C4E4D">
        <w:rPr>
          <w:rFonts w:ascii="Memoria" w:hAnsi="Memoria"/>
          <w:sz w:val="20"/>
          <w:szCs w:val="20"/>
        </w:rPr>
        <w:t>do filmu</w:t>
      </w:r>
      <w:r w:rsidR="003C4E4D">
        <w:rPr>
          <w:rFonts w:ascii="Memoria" w:hAnsi="Memoria"/>
          <w:sz w:val="20"/>
          <w:szCs w:val="20"/>
        </w:rPr>
        <w:t xml:space="preserve"> (pdf do pobrania)</w:t>
      </w:r>
      <w:r w:rsidR="003C4E4D" w:rsidRPr="003C4E4D">
        <w:rPr>
          <w:rFonts w:ascii="Memoria" w:hAnsi="Memoria"/>
          <w:sz w:val="20"/>
          <w:szCs w:val="20"/>
        </w:rPr>
        <w:t>:</w:t>
      </w:r>
      <w:r>
        <w:rPr>
          <w:rFonts w:ascii="Memoria" w:hAnsi="Memoria"/>
          <w:sz w:val="20"/>
          <w:szCs w:val="20"/>
        </w:rPr>
        <w:t xml:space="preserve"> </w:t>
      </w:r>
      <w:r w:rsidRPr="008B3469">
        <w:rPr>
          <w:rFonts w:ascii="Memoria" w:hAnsi="Memoria"/>
          <w:sz w:val="20"/>
          <w:szCs w:val="20"/>
        </w:rPr>
        <w:t>https://edukacja.ipn.gov.pl/edu/multimedia-1/filmy/140452,Kasztanka.html</w:t>
      </w:r>
    </w:p>
    <w:p w:rsidR="003C4E4D" w:rsidRPr="00022AF8" w:rsidRDefault="00151777" w:rsidP="00E62228">
      <w:pPr>
        <w:spacing w:line="276" w:lineRule="auto"/>
        <w:rPr>
          <w:rFonts w:ascii="Memoria" w:hAnsi="Memoria"/>
          <w:b/>
          <w:sz w:val="20"/>
          <w:szCs w:val="20"/>
        </w:rPr>
      </w:pPr>
      <w:r w:rsidRPr="00022AF8">
        <w:rPr>
          <w:rFonts w:ascii="Memoria" w:hAnsi="Memoria"/>
          <w:b/>
          <w:sz w:val="20"/>
          <w:szCs w:val="20"/>
        </w:rPr>
        <w:t>Pies Sambo</w:t>
      </w:r>
    </w:p>
    <w:p w:rsidR="003C4E4D" w:rsidRPr="003C4E4D" w:rsidRDefault="003C4E4D" w:rsidP="00E62228">
      <w:pPr>
        <w:spacing w:line="276" w:lineRule="auto"/>
        <w:rPr>
          <w:rFonts w:ascii="Memoria" w:hAnsi="Memoria"/>
          <w:sz w:val="20"/>
          <w:szCs w:val="20"/>
        </w:rPr>
      </w:pPr>
      <w:r w:rsidRPr="003C4E4D">
        <w:rPr>
          <w:rFonts w:ascii="Memoria" w:hAnsi="Memoria"/>
          <w:sz w:val="20"/>
          <w:szCs w:val="20"/>
        </w:rPr>
        <w:t>film animowany (platforma Youtube):</w:t>
      </w:r>
      <w:r w:rsidR="008B3469">
        <w:rPr>
          <w:rFonts w:ascii="Memoria" w:hAnsi="Memoria"/>
          <w:sz w:val="20"/>
          <w:szCs w:val="20"/>
        </w:rPr>
        <w:t xml:space="preserve"> </w:t>
      </w:r>
      <w:r w:rsidR="008B3469" w:rsidRPr="008B3469">
        <w:rPr>
          <w:rFonts w:ascii="Memoria" w:hAnsi="Memoria"/>
          <w:sz w:val="20"/>
          <w:szCs w:val="20"/>
        </w:rPr>
        <w:t>https://www.youtube.com/watch?v=rFkkOMAldW0</w:t>
      </w:r>
    </w:p>
    <w:p w:rsidR="003C4E4D" w:rsidRPr="003C4E4D" w:rsidRDefault="008B3469" w:rsidP="00E62228">
      <w:pPr>
        <w:spacing w:line="276" w:lineRule="auto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karta pracy</w:t>
      </w:r>
      <w:r w:rsidR="003C4E4D" w:rsidRPr="003C4E4D">
        <w:rPr>
          <w:rFonts w:ascii="Memoria" w:hAnsi="Memoria"/>
          <w:sz w:val="20"/>
          <w:szCs w:val="20"/>
        </w:rPr>
        <w:t xml:space="preserve"> do filmu (pdf do pobrania):</w:t>
      </w:r>
      <w:r>
        <w:rPr>
          <w:rFonts w:ascii="Memoria" w:hAnsi="Memoria"/>
          <w:sz w:val="20"/>
          <w:szCs w:val="20"/>
        </w:rPr>
        <w:t xml:space="preserve"> </w:t>
      </w:r>
      <w:r w:rsidRPr="008B3469">
        <w:rPr>
          <w:rFonts w:ascii="Memoria" w:hAnsi="Memoria"/>
          <w:sz w:val="20"/>
          <w:szCs w:val="20"/>
        </w:rPr>
        <w:t>https://ipn.gov.pl/pl/aktualnosci/162761,Film-animowany-z-cyklu-Co-by-bylo-gdyby-zwierzeta-mowily.html</w:t>
      </w:r>
    </w:p>
    <w:p w:rsidR="003C4E4D" w:rsidRPr="00022AF8" w:rsidRDefault="00151777" w:rsidP="00E62228">
      <w:pPr>
        <w:spacing w:line="276" w:lineRule="auto"/>
        <w:rPr>
          <w:rFonts w:ascii="Memoria" w:hAnsi="Memoria"/>
          <w:b/>
          <w:sz w:val="20"/>
          <w:szCs w:val="20"/>
        </w:rPr>
      </w:pPr>
      <w:r w:rsidRPr="00022AF8">
        <w:rPr>
          <w:rFonts w:ascii="Memoria" w:hAnsi="Memoria"/>
          <w:b/>
          <w:sz w:val="20"/>
          <w:szCs w:val="20"/>
        </w:rPr>
        <w:t>Pies Ciapek</w:t>
      </w:r>
    </w:p>
    <w:p w:rsidR="003C4E4D" w:rsidRDefault="003C4E4D" w:rsidP="00E62228">
      <w:pPr>
        <w:spacing w:line="276" w:lineRule="auto"/>
        <w:rPr>
          <w:rFonts w:ascii="Memoria" w:hAnsi="Memoria"/>
          <w:sz w:val="20"/>
          <w:szCs w:val="20"/>
        </w:rPr>
      </w:pPr>
      <w:r w:rsidRPr="003C4E4D">
        <w:rPr>
          <w:rFonts w:ascii="Memoria" w:hAnsi="Memoria"/>
          <w:sz w:val="20"/>
          <w:szCs w:val="20"/>
        </w:rPr>
        <w:t>film animowany (platforma Youtube):</w:t>
      </w:r>
      <w:r w:rsidR="008B3469">
        <w:rPr>
          <w:rFonts w:ascii="Memoria" w:hAnsi="Memoria"/>
          <w:sz w:val="20"/>
          <w:szCs w:val="20"/>
        </w:rPr>
        <w:t xml:space="preserve"> </w:t>
      </w:r>
      <w:r w:rsidR="008B3469" w:rsidRPr="008B3469">
        <w:rPr>
          <w:rFonts w:ascii="Memoria" w:hAnsi="Memoria"/>
          <w:sz w:val="20"/>
          <w:szCs w:val="20"/>
        </w:rPr>
        <w:t>https://www.youtube.com/watch?v=Phu62WQm5RY</w:t>
      </w:r>
    </w:p>
    <w:p w:rsidR="00AC13E7" w:rsidRPr="003C4E4D" w:rsidRDefault="00AC13E7" w:rsidP="00E62228">
      <w:pPr>
        <w:spacing w:line="276" w:lineRule="auto"/>
        <w:rPr>
          <w:rFonts w:ascii="Memoria" w:hAnsi="Memoria"/>
          <w:sz w:val="20"/>
          <w:szCs w:val="20"/>
        </w:rPr>
      </w:pPr>
    </w:p>
    <w:p w:rsidR="003C4E4D" w:rsidRDefault="003C4E4D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2. Po zapoznaniu się z historią zwierząt uczeń wybiera </w:t>
      </w:r>
      <w:r w:rsidRPr="000D2AE2">
        <w:rPr>
          <w:rFonts w:ascii="Memoria" w:hAnsi="Memoria"/>
          <w:b/>
          <w:sz w:val="20"/>
          <w:szCs w:val="20"/>
          <w:u w:val="single"/>
        </w:rPr>
        <w:t>jednego</w:t>
      </w:r>
      <w:r>
        <w:rPr>
          <w:rFonts w:ascii="Memoria" w:hAnsi="Memoria"/>
          <w:sz w:val="20"/>
          <w:szCs w:val="20"/>
        </w:rPr>
        <w:t xml:space="preserve"> bohatera </w:t>
      </w:r>
      <w:r w:rsidR="00766F5B">
        <w:rPr>
          <w:rFonts w:ascii="Memoria" w:hAnsi="Memoria"/>
          <w:sz w:val="20"/>
          <w:szCs w:val="20"/>
        </w:rPr>
        <w:t>i prezentuje go w</w:t>
      </w:r>
      <w:r>
        <w:rPr>
          <w:rFonts w:ascii="Memoria" w:hAnsi="Memoria"/>
          <w:sz w:val="20"/>
          <w:szCs w:val="20"/>
        </w:rPr>
        <w:t xml:space="preserve"> pracy konkursowej.</w:t>
      </w:r>
    </w:p>
    <w:p w:rsidR="003C4E4D" w:rsidRDefault="00151777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3. Praca konkursowa to plakat w</w:t>
      </w:r>
      <w:r w:rsidR="003C4E4D">
        <w:rPr>
          <w:rFonts w:ascii="Memoria" w:hAnsi="Memoria"/>
          <w:sz w:val="20"/>
          <w:szCs w:val="20"/>
        </w:rPr>
        <w:t xml:space="preserve"> formacie A4 lub A3 wykonany dowolną techniką</w:t>
      </w:r>
      <w:r w:rsidR="000D2AE2">
        <w:rPr>
          <w:rFonts w:ascii="Memoria" w:hAnsi="Memoria"/>
          <w:sz w:val="20"/>
          <w:szCs w:val="20"/>
        </w:rPr>
        <w:t xml:space="preserve"> (</w:t>
      </w:r>
      <w:r w:rsidR="000D2AE2" w:rsidRPr="000D2AE2">
        <w:rPr>
          <w:rFonts w:ascii="Memoria" w:hAnsi="Memoria"/>
          <w:b/>
          <w:sz w:val="20"/>
          <w:szCs w:val="20"/>
          <w:u w:val="single"/>
        </w:rPr>
        <w:t>z wyłączeniem grafiki komputerowej</w:t>
      </w:r>
      <w:r w:rsidR="000D2AE2" w:rsidRPr="000D2AE2">
        <w:rPr>
          <w:rFonts w:ascii="Memoria" w:hAnsi="Memoria"/>
          <w:sz w:val="20"/>
          <w:szCs w:val="20"/>
        </w:rPr>
        <w:t>)</w:t>
      </w:r>
      <w:r w:rsidR="000D2AE2">
        <w:rPr>
          <w:rFonts w:ascii="Memoria" w:hAnsi="Memoria"/>
          <w:sz w:val="20"/>
          <w:szCs w:val="20"/>
        </w:rPr>
        <w:t xml:space="preserve"> – dopuszczalne wyklejanie elementów plakatu, wypełnianie plasteliną itp. Praca powinna być </w:t>
      </w:r>
      <w:r w:rsidR="009355D3">
        <w:rPr>
          <w:rFonts w:ascii="Memoria" w:hAnsi="Memoria"/>
          <w:sz w:val="20"/>
          <w:szCs w:val="20"/>
        </w:rPr>
        <w:t>indywidualna i samodzielna</w:t>
      </w:r>
      <w:r w:rsidR="000D2AE2">
        <w:rPr>
          <w:rFonts w:ascii="Memoria" w:hAnsi="Memoria"/>
          <w:sz w:val="20"/>
          <w:szCs w:val="20"/>
        </w:rPr>
        <w:t xml:space="preserve">. </w:t>
      </w:r>
    </w:p>
    <w:p w:rsidR="000D2AE2" w:rsidRDefault="000D2AE2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4. Oprócz zwierzęcego bohatera na plakacie d</w:t>
      </w:r>
      <w:r w:rsidR="00870B46">
        <w:rPr>
          <w:rFonts w:ascii="Memoria" w:hAnsi="Memoria"/>
          <w:sz w:val="20"/>
          <w:szCs w:val="20"/>
        </w:rPr>
        <w:t>opuszcza się także zamieszczenie</w:t>
      </w:r>
      <w:r>
        <w:rPr>
          <w:rFonts w:ascii="Memoria" w:hAnsi="Memoria"/>
          <w:sz w:val="20"/>
          <w:szCs w:val="20"/>
        </w:rPr>
        <w:t xml:space="preserve"> tła czy atrybutów, które przybliżą odbiorcy historię zwierzęcia np. Pies Ciapek – samoloty, Pies Sambo – sala kinowa.</w:t>
      </w:r>
    </w:p>
    <w:p w:rsidR="000D2AE2" w:rsidRDefault="000D2AE2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5. </w:t>
      </w:r>
      <w:r w:rsidRPr="000D2AE2">
        <w:rPr>
          <w:rFonts w:ascii="Memoria" w:hAnsi="Memoria"/>
          <w:sz w:val="20"/>
          <w:szCs w:val="20"/>
        </w:rPr>
        <w:t>Nadzór merytoryczny nad pracą ucznia sprawuje opiekun naukowy, którym moż</w:t>
      </w:r>
      <w:r>
        <w:rPr>
          <w:rFonts w:ascii="Memoria" w:hAnsi="Memoria"/>
          <w:sz w:val="20"/>
          <w:szCs w:val="20"/>
        </w:rPr>
        <w:t>e być nauczyciel, rodzic lub opiekun prawny</w:t>
      </w:r>
      <w:r w:rsidRPr="000D2AE2">
        <w:rPr>
          <w:rFonts w:ascii="Memoria" w:hAnsi="Memoria"/>
          <w:sz w:val="20"/>
          <w:szCs w:val="20"/>
        </w:rPr>
        <w:t>.</w:t>
      </w:r>
    </w:p>
    <w:p w:rsidR="000D2AE2" w:rsidRDefault="00870B46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6.</w:t>
      </w:r>
      <w:r w:rsidR="00C40A2E">
        <w:rPr>
          <w:rFonts w:ascii="Memoria" w:hAnsi="Memoria"/>
          <w:sz w:val="20"/>
          <w:szCs w:val="20"/>
        </w:rPr>
        <w:t xml:space="preserve"> </w:t>
      </w:r>
      <w:r w:rsidR="000D2AE2">
        <w:rPr>
          <w:rFonts w:ascii="Memoria" w:hAnsi="Memoria"/>
          <w:sz w:val="20"/>
          <w:szCs w:val="20"/>
        </w:rPr>
        <w:t>Do pracy musi być dołączona:</w:t>
      </w:r>
    </w:p>
    <w:p w:rsidR="00D914A3" w:rsidRPr="00AC7887" w:rsidRDefault="00D914A3" w:rsidP="0076155B">
      <w:pPr>
        <w:numPr>
          <w:ilvl w:val="0"/>
          <w:numId w:val="1"/>
        </w:numPr>
        <w:spacing w:line="276" w:lineRule="auto"/>
        <w:rPr>
          <w:rFonts w:ascii="Memoria" w:hAnsi="Memoria"/>
          <w:sz w:val="20"/>
          <w:szCs w:val="20"/>
        </w:rPr>
      </w:pPr>
      <w:r w:rsidRPr="00AC7887">
        <w:rPr>
          <w:rFonts w:ascii="Memoria" w:hAnsi="Memoria"/>
          <w:sz w:val="20"/>
          <w:szCs w:val="20"/>
        </w:rPr>
        <w:t>metryczka, stanowiąca załącznik nr 1 do regulaminu;</w:t>
      </w:r>
    </w:p>
    <w:p w:rsidR="00D914A3" w:rsidRPr="00AC7887" w:rsidRDefault="00AC7887" w:rsidP="0076155B">
      <w:pPr>
        <w:numPr>
          <w:ilvl w:val="0"/>
          <w:numId w:val="1"/>
        </w:numPr>
        <w:spacing w:line="276" w:lineRule="auto"/>
        <w:rPr>
          <w:rFonts w:ascii="Memoria" w:hAnsi="Memoria"/>
          <w:sz w:val="20"/>
          <w:szCs w:val="20"/>
        </w:rPr>
      </w:pPr>
      <w:r w:rsidRPr="00AC7887">
        <w:rPr>
          <w:rFonts w:ascii="Memoria" w:hAnsi="Memoria"/>
          <w:sz w:val="20"/>
          <w:szCs w:val="20"/>
        </w:rPr>
        <w:t>podpisane oświadczenie</w:t>
      </w:r>
      <w:r w:rsidR="00D914A3" w:rsidRPr="00AC7887">
        <w:rPr>
          <w:rFonts w:ascii="Memoria" w:hAnsi="Memoria"/>
          <w:sz w:val="20"/>
          <w:szCs w:val="20"/>
        </w:rPr>
        <w:t xml:space="preserve"> stanowiące </w:t>
      </w:r>
      <w:r w:rsidR="008E5483" w:rsidRPr="00AC7887">
        <w:rPr>
          <w:rFonts w:ascii="Memoria" w:hAnsi="Memoria"/>
          <w:iCs/>
          <w:sz w:val="20"/>
          <w:szCs w:val="20"/>
        </w:rPr>
        <w:t>załącznik nr 2</w:t>
      </w:r>
      <w:r w:rsidRPr="00AC7887">
        <w:rPr>
          <w:rFonts w:ascii="Memoria" w:hAnsi="Memoria"/>
          <w:iCs/>
          <w:sz w:val="20"/>
          <w:szCs w:val="20"/>
        </w:rPr>
        <w:t xml:space="preserve"> </w:t>
      </w:r>
      <w:r w:rsidR="008E5483" w:rsidRPr="00AC7887">
        <w:rPr>
          <w:rFonts w:ascii="Memoria" w:hAnsi="Memoria"/>
          <w:iCs/>
          <w:sz w:val="20"/>
          <w:szCs w:val="20"/>
        </w:rPr>
        <w:t>do regulaminu;</w:t>
      </w:r>
    </w:p>
    <w:p w:rsidR="00D914A3" w:rsidRPr="00AC7887" w:rsidRDefault="00D914A3" w:rsidP="00304E7F">
      <w:pPr>
        <w:numPr>
          <w:ilvl w:val="0"/>
          <w:numId w:val="1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 w:rsidRPr="00AC7887">
        <w:rPr>
          <w:rFonts w:ascii="Memoria" w:hAnsi="Memoria"/>
          <w:sz w:val="20"/>
          <w:szCs w:val="20"/>
        </w:rPr>
        <w:t>klauzula informacyjna dla nauczyciela (opiekuna merytorycznego), laureata konkursu oraz rodzica/opiekuna prawnego niepełnoletniego uczestnika konkursu stanowi załącznik nr 3 do regulaminu.</w:t>
      </w:r>
    </w:p>
    <w:p w:rsidR="00D914A3" w:rsidRDefault="00D914A3" w:rsidP="0076155B">
      <w:pPr>
        <w:spacing w:line="276" w:lineRule="auto"/>
        <w:jc w:val="center"/>
        <w:rPr>
          <w:rFonts w:ascii="Memoria" w:hAnsi="Memoria"/>
          <w:sz w:val="20"/>
          <w:szCs w:val="20"/>
        </w:rPr>
      </w:pPr>
    </w:p>
    <w:p w:rsidR="00871640" w:rsidRDefault="00871640" w:rsidP="0076155B">
      <w:pPr>
        <w:spacing w:line="276" w:lineRule="auto"/>
        <w:jc w:val="center"/>
        <w:rPr>
          <w:rFonts w:ascii="Memoria" w:hAnsi="Memoria"/>
          <w:sz w:val="20"/>
          <w:szCs w:val="20"/>
        </w:rPr>
      </w:pPr>
    </w:p>
    <w:p w:rsidR="00871640" w:rsidRDefault="00871640" w:rsidP="0076155B">
      <w:pPr>
        <w:spacing w:line="276" w:lineRule="auto"/>
        <w:jc w:val="center"/>
        <w:rPr>
          <w:rFonts w:ascii="Memoria" w:hAnsi="Memoria"/>
          <w:sz w:val="20"/>
          <w:szCs w:val="20"/>
        </w:rPr>
      </w:pPr>
    </w:p>
    <w:p w:rsidR="00871640" w:rsidRPr="00D914A3" w:rsidRDefault="00871640" w:rsidP="00AC7887">
      <w:pPr>
        <w:spacing w:line="276" w:lineRule="auto"/>
        <w:rPr>
          <w:rFonts w:ascii="Memoria" w:hAnsi="Memoria"/>
          <w:sz w:val="20"/>
          <w:szCs w:val="20"/>
        </w:rPr>
      </w:pPr>
    </w:p>
    <w:p w:rsidR="00D914A3" w:rsidRPr="00D914A3" w:rsidRDefault="00D914A3" w:rsidP="0076155B">
      <w:pPr>
        <w:spacing w:line="276" w:lineRule="auto"/>
        <w:jc w:val="center"/>
        <w:rPr>
          <w:rFonts w:ascii="Memoria" w:hAnsi="Memoria"/>
          <w:sz w:val="20"/>
          <w:szCs w:val="20"/>
        </w:rPr>
      </w:pPr>
      <w:r w:rsidRPr="00D914A3">
        <w:rPr>
          <w:rFonts w:ascii="Memoria" w:hAnsi="Memoria"/>
          <w:sz w:val="20"/>
          <w:szCs w:val="20"/>
        </w:rPr>
        <w:lastRenderedPageBreak/>
        <w:t>§4.</w:t>
      </w:r>
    </w:p>
    <w:p w:rsidR="00D914A3" w:rsidRDefault="009355D3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1. </w:t>
      </w:r>
      <w:r w:rsidR="00D914A3" w:rsidRPr="00D914A3">
        <w:rPr>
          <w:rFonts w:ascii="Memoria" w:hAnsi="Memoria"/>
          <w:sz w:val="20"/>
          <w:szCs w:val="20"/>
        </w:rPr>
        <w:t xml:space="preserve">Konkurs skierowany jest do uczniów szkół podstawowych </w:t>
      </w:r>
      <w:r>
        <w:rPr>
          <w:rFonts w:ascii="Memoria" w:hAnsi="Memoria"/>
          <w:sz w:val="20"/>
          <w:szCs w:val="20"/>
        </w:rPr>
        <w:t>– klasy I-VI</w:t>
      </w:r>
      <w:r w:rsidR="00D914A3" w:rsidRPr="00D914A3">
        <w:rPr>
          <w:rFonts w:ascii="Memoria" w:hAnsi="Memoria"/>
          <w:sz w:val="20"/>
          <w:szCs w:val="20"/>
        </w:rPr>
        <w:t xml:space="preserve"> na terenie województwa wielkopolskiego</w:t>
      </w:r>
      <w:r w:rsidR="00871640">
        <w:rPr>
          <w:rFonts w:ascii="Memoria" w:hAnsi="Memoria"/>
          <w:sz w:val="20"/>
          <w:szCs w:val="20"/>
        </w:rPr>
        <w:t xml:space="preserve"> oraz Ziemi Lubuskiej (mapa poniżej)</w:t>
      </w:r>
      <w:r w:rsidR="00D914A3" w:rsidRPr="00D914A3">
        <w:rPr>
          <w:rFonts w:ascii="Memoria" w:hAnsi="Memoria"/>
          <w:sz w:val="20"/>
          <w:szCs w:val="20"/>
        </w:rPr>
        <w:t>.</w:t>
      </w:r>
    </w:p>
    <w:p w:rsidR="00871640" w:rsidRDefault="00871640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</w:p>
    <w:p w:rsidR="00871640" w:rsidRDefault="00871640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noProof/>
          <w:sz w:val="20"/>
          <w:szCs w:val="20"/>
          <w:lang w:eastAsia="pl-PL"/>
        </w:rPr>
        <w:drawing>
          <wp:inline distT="0" distB="0" distL="0" distR="0">
            <wp:extent cx="5760720" cy="38290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 ipn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40" w:rsidRDefault="00871640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</w:p>
    <w:p w:rsidR="009355D3" w:rsidRDefault="009355D3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2. Konkurs jest przeprowadzany w trzech grupach wiekowych:</w:t>
      </w:r>
    </w:p>
    <w:p w:rsidR="009355D3" w:rsidRDefault="009355D3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- klasy I-II;</w:t>
      </w:r>
    </w:p>
    <w:p w:rsidR="009355D3" w:rsidRDefault="009355D3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- klasy III-IV;</w:t>
      </w:r>
    </w:p>
    <w:p w:rsidR="009355D3" w:rsidRDefault="009355D3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- klasy V-VI.</w:t>
      </w:r>
    </w:p>
    <w:p w:rsidR="009355D3" w:rsidRDefault="009355D3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2. Przystąpienie uczniów do Konkursu jest równoznaczne z akceptacją regulaminu.</w:t>
      </w:r>
    </w:p>
    <w:p w:rsidR="00D914A3" w:rsidRDefault="009355D3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3. Praca nie może być wcześniej zgłoszona i nagrodzona w innym konkursie. </w:t>
      </w:r>
    </w:p>
    <w:p w:rsidR="000D6101" w:rsidRPr="00D914A3" w:rsidRDefault="000D6101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</w:p>
    <w:p w:rsidR="00D914A3" w:rsidRPr="00D914A3" w:rsidRDefault="00D914A3" w:rsidP="0076155B">
      <w:pPr>
        <w:spacing w:line="276" w:lineRule="auto"/>
        <w:jc w:val="center"/>
        <w:rPr>
          <w:rFonts w:ascii="Memoria" w:hAnsi="Memoria"/>
          <w:sz w:val="20"/>
          <w:szCs w:val="20"/>
        </w:rPr>
      </w:pPr>
      <w:r w:rsidRPr="00D914A3">
        <w:rPr>
          <w:rFonts w:ascii="Memoria" w:hAnsi="Memoria"/>
          <w:sz w:val="20"/>
          <w:szCs w:val="20"/>
        </w:rPr>
        <w:t>§5.</w:t>
      </w:r>
    </w:p>
    <w:p w:rsidR="00D914A3" w:rsidRPr="00D914A3" w:rsidRDefault="00D81485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1.</w:t>
      </w:r>
      <w:r w:rsidR="00C40A2E">
        <w:rPr>
          <w:rFonts w:ascii="Memoria" w:hAnsi="Memoria"/>
          <w:sz w:val="20"/>
          <w:szCs w:val="20"/>
        </w:rPr>
        <w:t xml:space="preserve"> </w:t>
      </w:r>
      <w:r w:rsidR="00D914A3" w:rsidRPr="00D914A3">
        <w:rPr>
          <w:rFonts w:ascii="Memoria" w:hAnsi="Memoria"/>
          <w:sz w:val="20"/>
          <w:szCs w:val="20"/>
        </w:rPr>
        <w:t xml:space="preserve">Pracę konkursową należy przesłać do siedziby IPN w Poznaniu, ul. Rolna 45a, 61-487 Poznań z dopiskiem </w:t>
      </w:r>
      <w:r w:rsidR="00D914A3" w:rsidRPr="00D914A3">
        <w:rPr>
          <w:rFonts w:ascii="Memoria" w:hAnsi="Memoria"/>
          <w:b/>
          <w:bCs/>
          <w:sz w:val="20"/>
          <w:szCs w:val="20"/>
        </w:rPr>
        <w:t>„</w:t>
      </w:r>
      <w:r w:rsidR="000069D6">
        <w:rPr>
          <w:rFonts w:ascii="Memoria" w:hAnsi="Memoria"/>
          <w:b/>
          <w:bCs/>
          <w:sz w:val="20"/>
          <w:szCs w:val="20"/>
        </w:rPr>
        <w:t>Konkurs plastyczny</w:t>
      </w:r>
      <w:r w:rsidR="00D914A3" w:rsidRPr="00D914A3">
        <w:rPr>
          <w:rFonts w:ascii="Memoria" w:hAnsi="Memoria"/>
          <w:b/>
          <w:bCs/>
          <w:sz w:val="20"/>
          <w:szCs w:val="20"/>
        </w:rPr>
        <w:t xml:space="preserve">” </w:t>
      </w:r>
      <w:r w:rsidR="00D914A3" w:rsidRPr="00D914A3">
        <w:rPr>
          <w:rFonts w:ascii="Memoria" w:hAnsi="Memoria"/>
          <w:sz w:val="20"/>
          <w:szCs w:val="20"/>
        </w:rPr>
        <w:t xml:space="preserve">w terminie </w:t>
      </w:r>
      <w:r w:rsidR="00446FD1">
        <w:rPr>
          <w:rFonts w:ascii="Memoria" w:hAnsi="Memoria"/>
          <w:b/>
          <w:bCs/>
          <w:sz w:val="20"/>
          <w:szCs w:val="20"/>
        </w:rPr>
        <w:t xml:space="preserve">do dnia </w:t>
      </w:r>
      <w:r w:rsidR="00E447C0">
        <w:rPr>
          <w:rFonts w:ascii="Memoria" w:hAnsi="Memoria"/>
          <w:b/>
          <w:bCs/>
          <w:sz w:val="20"/>
          <w:szCs w:val="20"/>
        </w:rPr>
        <w:t>9 lutego</w:t>
      </w:r>
      <w:r w:rsidR="000069D6">
        <w:rPr>
          <w:rFonts w:ascii="Memoria" w:hAnsi="Memoria"/>
          <w:b/>
          <w:bCs/>
          <w:sz w:val="20"/>
          <w:szCs w:val="20"/>
        </w:rPr>
        <w:t xml:space="preserve"> 2024</w:t>
      </w:r>
      <w:r w:rsidR="00D914A3" w:rsidRPr="00D914A3">
        <w:rPr>
          <w:rFonts w:ascii="Memoria" w:hAnsi="Memoria"/>
          <w:b/>
          <w:bCs/>
          <w:sz w:val="20"/>
          <w:szCs w:val="20"/>
        </w:rPr>
        <w:t xml:space="preserve"> r. </w:t>
      </w:r>
      <w:r w:rsidR="00D914A3" w:rsidRPr="00D914A3">
        <w:rPr>
          <w:rFonts w:ascii="Memoria" w:hAnsi="Memoria"/>
          <w:sz w:val="20"/>
          <w:szCs w:val="20"/>
        </w:rPr>
        <w:t>(data stempla pocztowego).</w:t>
      </w:r>
    </w:p>
    <w:p w:rsidR="00D914A3" w:rsidRPr="00D914A3" w:rsidRDefault="001859AB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lastRenderedPageBreak/>
        <w:t xml:space="preserve">2. </w:t>
      </w:r>
      <w:r w:rsidR="00D914A3" w:rsidRPr="00D914A3">
        <w:rPr>
          <w:rFonts w:ascii="Memoria" w:hAnsi="Memoria"/>
          <w:sz w:val="20"/>
          <w:szCs w:val="20"/>
        </w:rPr>
        <w:t xml:space="preserve">Opatrzone kodami prace zostaną ocenione przez Komisję Konkursową złożoną z pracowników </w:t>
      </w:r>
      <w:r w:rsidR="00304E7F">
        <w:rPr>
          <w:rFonts w:ascii="Memoria" w:hAnsi="Memoria"/>
          <w:sz w:val="20"/>
          <w:szCs w:val="20"/>
        </w:rPr>
        <w:t xml:space="preserve">Oddziałowego </w:t>
      </w:r>
      <w:r w:rsidR="00D914A3" w:rsidRPr="00D914A3">
        <w:rPr>
          <w:rFonts w:ascii="Memoria" w:hAnsi="Memoria"/>
          <w:sz w:val="20"/>
          <w:szCs w:val="20"/>
        </w:rPr>
        <w:t>Biura Edukacji Narodowej IPN.</w:t>
      </w:r>
    </w:p>
    <w:p w:rsidR="00D914A3" w:rsidRPr="00D914A3" w:rsidRDefault="001859AB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3. </w:t>
      </w:r>
      <w:r w:rsidR="00D914A3" w:rsidRPr="00D914A3">
        <w:rPr>
          <w:rFonts w:ascii="Memoria" w:hAnsi="Memoria"/>
          <w:sz w:val="20"/>
          <w:szCs w:val="20"/>
        </w:rPr>
        <w:t xml:space="preserve">Wyniki konkursu zostaną ogłoszone </w:t>
      </w:r>
      <w:r w:rsidR="00D914A3" w:rsidRPr="00D914A3">
        <w:rPr>
          <w:rFonts w:ascii="Memoria" w:hAnsi="Memoria"/>
          <w:b/>
          <w:bCs/>
          <w:sz w:val="20"/>
          <w:szCs w:val="20"/>
        </w:rPr>
        <w:t>do dnia</w:t>
      </w:r>
      <w:r w:rsidR="00D914A3" w:rsidRPr="00D914A3">
        <w:rPr>
          <w:rFonts w:ascii="Memoria" w:hAnsi="Memoria"/>
          <w:sz w:val="20"/>
          <w:szCs w:val="20"/>
        </w:rPr>
        <w:t xml:space="preserve"> </w:t>
      </w:r>
      <w:r w:rsidR="00E447C0">
        <w:rPr>
          <w:rFonts w:ascii="Memoria" w:hAnsi="Memoria"/>
          <w:b/>
          <w:sz w:val="20"/>
          <w:szCs w:val="20"/>
        </w:rPr>
        <w:t>4 marca</w:t>
      </w:r>
      <w:r w:rsidR="00304E7F">
        <w:rPr>
          <w:rFonts w:ascii="Memoria" w:hAnsi="Memoria"/>
          <w:b/>
          <w:sz w:val="20"/>
          <w:szCs w:val="20"/>
        </w:rPr>
        <w:t xml:space="preserve"> 2024</w:t>
      </w:r>
      <w:r w:rsidR="00D914A3" w:rsidRPr="00D914A3">
        <w:rPr>
          <w:rFonts w:ascii="Memoria" w:hAnsi="Memoria"/>
          <w:b/>
          <w:sz w:val="20"/>
          <w:szCs w:val="20"/>
        </w:rPr>
        <w:t xml:space="preserve"> r.</w:t>
      </w:r>
      <w:r w:rsidR="00D914A3" w:rsidRPr="00D914A3">
        <w:rPr>
          <w:rFonts w:ascii="Memoria" w:hAnsi="Memoria"/>
          <w:sz w:val="20"/>
          <w:szCs w:val="20"/>
        </w:rPr>
        <w:t xml:space="preserve"> na stronie Instytutu Pamięci Narodowej Oddział w Poznaniu.</w:t>
      </w:r>
    </w:p>
    <w:p w:rsidR="00D914A3" w:rsidRPr="00D914A3" w:rsidRDefault="001859AB" w:rsidP="0076155B">
      <w:p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4.</w:t>
      </w:r>
      <w:r w:rsidR="00C40A2E">
        <w:rPr>
          <w:rFonts w:ascii="Memoria" w:hAnsi="Memoria"/>
          <w:sz w:val="20"/>
          <w:szCs w:val="20"/>
        </w:rPr>
        <w:t xml:space="preserve"> </w:t>
      </w:r>
      <w:r w:rsidR="00D914A3" w:rsidRPr="00D914A3">
        <w:rPr>
          <w:rFonts w:ascii="Memoria" w:hAnsi="Memoria"/>
          <w:sz w:val="20"/>
          <w:szCs w:val="20"/>
        </w:rPr>
        <w:t>W każdej z kategorii konkursu zostaną nagrodzone trzy pierwsze miejsce. Laureaci otrzymają nagrody rzeczowe.</w:t>
      </w:r>
    </w:p>
    <w:p w:rsidR="00D914A3" w:rsidRPr="00D914A3" w:rsidRDefault="00D914A3" w:rsidP="00DF59B0">
      <w:pPr>
        <w:spacing w:line="276" w:lineRule="auto"/>
        <w:rPr>
          <w:rFonts w:ascii="Memoria" w:hAnsi="Memoria"/>
          <w:sz w:val="20"/>
          <w:szCs w:val="20"/>
        </w:rPr>
      </w:pPr>
    </w:p>
    <w:p w:rsidR="000D6101" w:rsidRDefault="00D914A3" w:rsidP="000D6101">
      <w:pPr>
        <w:spacing w:line="276" w:lineRule="auto"/>
        <w:jc w:val="center"/>
        <w:rPr>
          <w:rFonts w:ascii="Memoria" w:hAnsi="Memoria"/>
          <w:b/>
          <w:sz w:val="20"/>
          <w:szCs w:val="20"/>
        </w:rPr>
      </w:pPr>
      <w:r w:rsidRPr="00D914A3">
        <w:rPr>
          <w:rFonts w:ascii="Memoria" w:hAnsi="Memoria"/>
          <w:b/>
          <w:sz w:val="20"/>
          <w:szCs w:val="20"/>
        </w:rPr>
        <w:t>OCHRONA WŁASNOŚCI INTELEKTUALNEJ</w:t>
      </w:r>
    </w:p>
    <w:p w:rsidR="000D6101" w:rsidRPr="000D6101" w:rsidRDefault="000D6101" w:rsidP="000D6101">
      <w:pPr>
        <w:spacing w:line="276" w:lineRule="auto"/>
        <w:jc w:val="center"/>
        <w:rPr>
          <w:rFonts w:ascii="Memoria" w:hAnsi="Memoria"/>
          <w:b/>
          <w:sz w:val="20"/>
          <w:szCs w:val="20"/>
        </w:rPr>
      </w:pPr>
    </w:p>
    <w:p w:rsidR="00D914A3" w:rsidRPr="00D914A3" w:rsidRDefault="00057996" w:rsidP="00057996">
      <w:p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1. </w:t>
      </w:r>
      <w:r w:rsidR="00D914A3" w:rsidRPr="00D914A3">
        <w:rPr>
          <w:rFonts w:ascii="Memoria" w:hAnsi="Memoria"/>
          <w:sz w:val="20"/>
          <w:szCs w:val="20"/>
        </w:rPr>
        <w:t>Uczestnicy konkursu z chwilą nadesłania pracy udzielają Organizatorom konkursu, niezależnie, na równych prawach nieodpłatnej, niewyłącznej, nieograniczonej terytorialnie i czasowo licencji na wykorzystanie pracy na następujących polach eksploatacji:</w:t>
      </w:r>
    </w:p>
    <w:p w:rsidR="00D914A3" w:rsidRPr="00D914A3" w:rsidRDefault="00D914A3" w:rsidP="000D6101">
      <w:pPr>
        <w:numPr>
          <w:ilvl w:val="0"/>
          <w:numId w:val="6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 w:rsidRPr="00D914A3">
        <w:rPr>
          <w:rFonts w:ascii="Memoria" w:hAnsi="Memoria"/>
          <w:sz w:val="20"/>
          <w:szCs w:val="20"/>
        </w:rPr>
        <w:t xml:space="preserve">w zakresie utrwalania i zwielokrotniania - wprowadzenie do pamięci komputera </w:t>
      </w:r>
      <w:r w:rsidRPr="00D914A3">
        <w:rPr>
          <w:rFonts w:ascii="Memoria" w:hAnsi="Memoria"/>
          <w:sz w:val="20"/>
          <w:szCs w:val="20"/>
        </w:rPr>
        <w:br/>
        <w:t>i zwielokrotnianie wszelkimi znanymi technikami w tym drukarską, cyfrową, elektroniczną na jakimkolwiek nośniku;</w:t>
      </w:r>
    </w:p>
    <w:p w:rsidR="00D914A3" w:rsidRPr="00D914A3" w:rsidRDefault="00D914A3" w:rsidP="000D6101">
      <w:pPr>
        <w:numPr>
          <w:ilvl w:val="0"/>
          <w:numId w:val="6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 w:rsidRPr="00D914A3">
        <w:rPr>
          <w:rFonts w:ascii="Memoria" w:hAnsi="Memoria"/>
          <w:sz w:val="20"/>
          <w:szCs w:val="20"/>
        </w:rPr>
        <w:t>w zakresie obrotu egzemplarzami – wprowadzenie do obrotu egzemplarzy wytworzonych zgodnie z pkt 1;</w:t>
      </w:r>
    </w:p>
    <w:p w:rsidR="00D914A3" w:rsidRPr="00D914A3" w:rsidRDefault="00D914A3" w:rsidP="000D6101">
      <w:pPr>
        <w:numPr>
          <w:ilvl w:val="0"/>
          <w:numId w:val="6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 w:rsidRPr="00D914A3">
        <w:rPr>
          <w:rFonts w:ascii="Memoria" w:hAnsi="Memoria"/>
          <w:sz w:val="20"/>
          <w:szCs w:val="20"/>
        </w:rPr>
        <w:t>publiczne udostępnianie wersji elektronicznej pracy w taki sposób, aby każdy mógł mieć do niej dostęp w miejscu i czasie przez siebie wybranym;</w:t>
      </w:r>
    </w:p>
    <w:p w:rsidR="00D914A3" w:rsidRPr="00D914A3" w:rsidRDefault="00D914A3" w:rsidP="000D6101">
      <w:pPr>
        <w:numPr>
          <w:ilvl w:val="0"/>
          <w:numId w:val="6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 w:rsidRPr="00D914A3">
        <w:rPr>
          <w:rFonts w:ascii="Memoria" w:hAnsi="Memoria"/>
          <w:sz w:val="20"/>
          <w:szCs w:val="20"/>
        </w:rPr>
        <w:t>publicznej prezentacji prac konkursowych w postaci wystawy;</w:t>
      </w:r>
    </w:p>
    <w:p w:rsidR="00D914A3" w:rsidRPr="00057996" w:rsidRDefault="00D914A3" w:rsidP="00057996">
      <w:pPr>
        <w:numPr>
          <w:ilvl w:val="0"/>
          <w:numId w:val="6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 w:rsidRPr="00D914A3">
        <w:rPr>
          <w:rFonts w:ascii="Memoria" w:hAnsi="Memoria"/>
          <w:sz w:val="20"/>
          <w:szCs w:val="20"/>
        </w:rPr>
        <w:t xml:space="preserve">wykorzystanie pracy (w całości lub/i fragmencie) do celów naukowych </w:t>
      </w:r>
      <w:r w:rsidRPr="00D914A3">
        <w:rPr>
          <w:rFonts w:ascii="Memoria" w:hAnsi="Memoria"/>
          <w:sz w:val="20"/>
          <w:szCs w:val="20"/>
        </w:rPr>
        <w:br/>
        <w:t>i edukacyjnych w ramach realizacji misji Organizatorów, w tym prezentowanie prac konkursowych w prasie, telewizji</w:t>
      </w:r>
      <w:r w:rsidR="00057996">
        <w:rPr>
          <w:rFonts w:ascii="Memoria" w:hAnsi="Memoria"/>
          <w:sz w:val="20"/>
          <w:szCs w:val="20"/>
        </w:rPr>
        <w:t>, internecie</w:t>
      </w:r>
      <w:r w:rsidRPr="00D914A3">
        <w:rPr>
          <w:rFonts w:ascii="Memoria" w:hAnsi="Memoria"/>
          <w:sz w:val="20"/>
          <w:szCs w:val="20"/>
        </w:rPr>
        <w:t>;</w:t>
      </w:r>
    </w:p>
    <w:p w:rsidR="00D914A3" w:rsidRPr="00D914A3" w:rsidRDefault="00D914A3" w:rsidP="000D6101">
      <w:pPr>
        <w:numPr>
          <w:ilvl w:val="0"/>
          <w:numId w:val="6"/>
        </w:numPr>
        <w:spacing w:line="276" w:lineRule="auto"/>
        <w:jc w:val="both"/>
        <w:rPr>
          <w:rFonts w:ascii="Memoria" w:hAnsi="Memoria"/>
          <w:iCs/>
          <w:sz w:val="20"/>
          <w:szCs w:val="20"/>
        </w:rPr>
      </w:pPr>
      <w:r w:rsidRPr="00D914A3">
        <w:rPr>
          <w:rFonts w:ascii="Memoria" w:hAnsi="Memoria"/>
          <w:iCs/>
          <w:sz w:val="20"/>
          <w:szCs w:val="20"/>
        </w:rPr>
        <w:t>tworzenie nowych wersji i adaptacji (przystosowanie, zmianę układu lub jakiejkolwiek inne zmiany), rozporządzanie i korzystanie z takich opracowań na wskazanych w niniejszym ustępie polach eksploatacji;</w:t>
      </w:r>
    </w:p>
    <w:p w:rsidR="00D914A3" w:rsidRPr="00D914A3" w:rsidRDefault="00D914A3" w:rsidP="000D6101">
      <w:pPr>
        <w:numPr>
          <w:ilvl w:val="0"/>
          <w:numId w:val="6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 w:rsidRPr="00D914A3">
        <w:rPr>
          <w:rFonts w:ascii="Memoria" w:hAnsi="Memoria"/>
          <w:iCs/>
          <w:sz w:val="20"/>
          <w:szCs w:val="20"/>
        </w:rPr>
        <w:t>wykorzystywanie do celów marketingowych lub promocji, w tym reklamy, sponsoringu, a także do oznaczania lub identyfik</w:t>
      </w:r>
      <w:r w:rsidR="00057996">
        <w:rPr>
          <w:rFonts w:ascii="Memoria" w:hAnsi="Memoria"/>
          <w:iCs/>
          <w:sz w:val="20"/>
          <w:szCs w:val="20"/>
        </w:rPr>
        <w:t>acji działalności Organizatorów.</w:t>
      </w:r>
    </w:p>
    <w:p w:rsidR="00D914A3" w:rsidRPr="00D914A3" w:rsidRDefault="00057996" w:rsidP="00057996">
      <w:pPr>
        <w:spacing w:line="276" w:lineRule="auto"/>
        <w:ind w:left="927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- u</w:t>
      </w:r>
      <w:r w:rsidR="00D914A3" w:rsidRPr="00D914A3">
        <w:rPr>
          <w:rFonts w:ascii="Memoria" w:hAnsi="Memoria"/>
          <w:sz w:val="20"/>
          <w:szCs w:val="20"/>
        </w:rPr>
        <w:t>czestnik konkursu oświadcza, że posiada pełnię praw aut</w:t>
      </w:r>
      <w:r w:rsidR="00DA492A">
        <w:rPr>
          <w:rFonts w:ascii="Memoria" w:hAnsi="Memoria"/>
          <w:sz w:val="20"/>
          <w:szCs w:val="20"/>
        </w:rPr>
        <w:t>orskich do przedstawionej pracy;</w:t>
      </w:r>
    </w:p>
    <w:p w:rsidR="00D914A3" w:rsidRPr="00D914A3" w:rsidRDefault="00057996" w:rsidP="00057996">
      <w:pPr>
        <w:spacing w:line="276" w:lineRule="auto"/>
        <w:ind w:left="927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- o</w:t>
      </w:r>
      <w:r w:rsidR="00D914A3" w:rsidRPr="00D914A3">
        <w:rPr>
          <w:rFonts w:ascii="Memoria" w:hAnsi="Memoria"/>
          <w:sz w:val="20"/>
          <w:szCs w:val="20"/>
        </w:rPr>
        <w:t>rganizatorzy z chwilą przekazania nagrody nabywają od laureata prawa autorskie majątkowe do nagrodzonych prac konkursowych na polach e</w:t>
      </w:r>
      <w:r w:rsidR="00DA492A">
        <w:rPr>
          <w:rFonts w:ascii="Memoria" w:hAnsi="Memoria"/>
          <w:sz w:val="20"/>
          <w:szCs w:val="20"/>
        </w:rPr>
        <w:t>ksploatacji wskazanych w ust. 1;</w:t>
      </w:r>
    </w:p>
    <w:p w:rsidR="00D914A3" w:rsidRPr="00D914A3" w:rsidRDefault="00057996" w:rsidP="00057996">
      <w:pPr>
        <w:spacing w:line="276" w:lineRule="auto"/>
        <w:ind w:left="927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lastRenderedPageBreak/>
        <w:t>- w</w:t>
      </w:r>
      <w:r w:rsidR="00D914A3" w:rsidRPr="00D914A3">
        <w:rPr>
          <w:rFonts w:ascii="Memoria" w:hAnsi="Memoria"/>
          <w:sz w:val="20"/>
          <w:szCs w:val="20"/>
        </w:rPr>
        <w:t xml:space="preserve"> przypadku, gdy uczestnikiem konkursu jest osoba niepełnoletnia, zgodę na udzielenie licencji, o której mowa w ust. 1, oraz przeniesienie autorskich praw majątkowych, o których mowa w ust. 3, wyrażają rodzice/opiekunowie prawni.</w:t>
      </w:r>
    </w:p>
    <w:p w:rsidR="00D914A3" w:rsidRPr="00D914A3" w:rsidRDefault="00D914A3" w:rsidP="000D6101">
      <w:pPr>
        <w:spacing w:line="276" w:lineRule="auto"/>
        <w:jc w:val="both"/>
      </w:pPr>
    </w:p>
    <w:p w:rsidR="00D40D78" w:rsidRDefault="00D40D78" w:rsidP="0076155B">
      <w:pPr>
        <w:spacing w:line="360" w:lineRule="auto"/>
        <w:jc w:val="center"/>
      </w:pPr>
    </w:p>
    <w:sectPr w:rsidR="00D40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72E" w:rsidRDefault="0016172E" w:rsidP="00F847AC">
      <w:pPr>
        <w:spacing w:after="0" w:line="240" w:lineRule="auto"/>
      </w:pPr>
      <w:r>
        <w:separator/>
      </w:r>
    </w:p>
  </w:endnote>
  <w:endnote w:type="continuationSeparator" w:id="0">
    <w:p w:rsidR="0016172E" w:rsidRDefault="0016172E" w:rsidP="00F8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00"/>
    <w:family w:val="modern"/>
    <w:notTrueType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72E" w:rsidRDefault="0016172E" w:rsidP="00F847AC">
      <w:pPr>
        <w:spacing w:after="0" w:line="240" w:lineRule="auto"/>
      </w:pPr>
      <w:r>
        <w:separator/>
      </w:r>
    </w:p>
  </w:footnote>
  <w:footnote w:type="continuationSeparator" w:id="0">
    <w:p w:rsidR="0016172E" w:rsidRDefault="0016172E" w:rsidP="00F84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53B7"/>
    <w:multiLevelType w:val="hybridMultilevel"/>
    <w:tmpl w:val="AC5CEA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E678B2"/>
    <w:multiLevelType w:val="hybridMultilevel"/>
    <w:tmpl w:val="4120E1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F0B8A"/>
    <w:multiLevelType w:val="hybridMultilevel"/>
    <w:tmpl w:val="DDBE46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FE726D"/>
    <w:multiLevelType w:val="hybridMultilevel"/>
    <w:tmpl w:val="2D2A2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A7299"/>
    <w:multiLevelType w:val="hybridMultilevel"/>
    <w:tmpl w:val="5FB07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54074"/>
    <w:multiLevelType w:val="hybridMultilevel"/>
    <w:tmpl w:val="AE464164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D02EBE0">
      <w:start w:val="1"/>
      <w:numFmt w:val="decimal"/>
      <w:lvlText w:val="%2)"/>
      <w:lvlJc w:val="left"/>
      <w:pPr>
        <w:tabs>
          <w:tab w:val="num" w:pos="1947"/>
        </w:tabs>
        <w:ind w:left="1947" w:hanging="660"/>
      </w:p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27"/>
    <w:rsid w:val="000069D6"/>
    <w:rsid w:val="00022AF8"/>
    <w:rsid w:val="00023894"/>
    <w:rsid w:val="00057996"/>
    <w:rsid w:val="000C41D8"/>
    <w:rsid w:val="000D2AE2"/>
    <w:rsid w:val="000D6101"/>
    <w:rsid w:val="00130BBB"/>
    <w:rsid w:val="00151777"/>
    <w:rsid w:val="0016172E"/>
    <w:rsid w:val="001859AB"/>
    <w:rsid w:val="00304E7F"/>
    <w:rsid w:val="0034703A"/>
    <w:rsid w:val="003C4E4D"/>
    <w:rsid w:val="00441EEC"/>
    <w:rsid w:val="00446FD1"/>
    <w:rsid w:val="004521E4"/>
    <w:rsid w:val="004B510A"/>
    <w:rsid w:val="004C2845"/>
    <w:rsid w:val="00714D9F"/>
    <w:rsid w:val="0076155B"/>
    <w:rsid w:val="00766F5B"/>
    <w:rsid w:val="00770C6B"/>
    <w:rsid w:val="00870B46"/>
    <w:rsid w:val="00871640"/>
    <w:rsid w:val="00876E1E"/>
    <w:rsid w:val="008B3469"/>
    <w:rsid w:val="008E5483"/>
    <w:rsid w:val="009355D3"/>
    <w:rsid w:val="00976478"/>
    <w:rsid w:val="009E78D2"/>
    <w:rsid w:val="00A142FF"/>
    <w:rsid w:val="00A73827"/>
    <w:rsid w:val="00A80BE6"/>
    <w:rsid w:val="00AC13E7"/>
    <w:rsid w:val="00AC7887"/>
    <w:rsid w:val="00AE2933"/>
    <w:rsid w:val="00B94D71"/>
    <w:rsid w:val="00C40A2E"/>
    <w:rsid w:val="00C54598"/>
    <w:rsid w:val="00D40D78"/>
    <w:rsid w:val="00D81485"/>
    <w:rsid w:val="00D914A3"/>
    <w:rsid w:val="00DA492A"/>
    <w:rsid w:val="00DF59B0"/>
    <w:rsid w:val="00E447C0"/>
    <w:rsid w:val="00E453BC"/>
    <w:rsid w:val="00E62228"/>
    <w:rsid w:val="00F8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60919-D743-40AF-B0B6-BFE9FE2A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7AC"/>
  </w:style>
  <w:style w:type="paragraph" w:styleId="Stopka">
    <w:name w:val="footer"/>
    <w:basedOn w:val="Normalny"/>
    <w:link w:val="StopkaZnak"/>
    <w:uiPriority w:val="99"/>
    <w:unhideWhenUsed/>
    <w:rsid w:val="00F84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Kilanowska</dc:creator>
  <cp:keywords/>
  <dc:description/>
  <cp:lastModifiedBy>Marta Sankiewicz</cp:lastModifiedBy>
  <cp:revision>11</cp:revision>
  <dcterms:created xsi:type="dcterms:W3CDTF">2023-11-28T12:06:00Z</dcterms:created>
  <dcterms:modified xsi:type="dcterms:W3CDTF">2023-12-07T12:05:00Z</dcterms:modified>
</cp:coreProperties>
</file>